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6C1" w:rsidRPr="000006FE" w:rsidRDefault="000006FE" w:rsidP="000006FE">
      <w:pPr>
        <w:widowControl/>
        <w:shd w:val="clear" w:color="auto" w:fill="FFFFFF"/>
        <w:spacing w:line="536" w:lineRule="atLeast"/>
        <w:outlineLvl w:val="0"/>
        <w:rPr>
          <w:rFonts w:asciiTheme="minorEastAsia" w:hAnsiTheme="minorEastAsia" w:cs="宋体"/>
          <w:b/>
          <w:bCs/>
          <w:kern w:val="36"/>
          <w:sz w:val="48"/>
          <w:szCs w:val="48"/>
        </w:rPr>
      </w:pPr>
      <w:r>
        <w:rPr>
          <w:rFonts w:asciiTheme="minorEastAsia" w:hAnsiTheme="minorEastAsia" w:cs="宋体" w:hint="eastAsia"/>
          <w:b/>
          <w:bCs/>
          <w:kern w:val="36"/>
          <w:sz w:val="48"/>
          <w:szCs w:val="48"/>
        </w:rPr>
        <w:t>河南</w:t>
      </w:r>
      <w:r w:rsidR="00A346C1" w:rsidRPr="000006FE">
        <w:rPr>
          <w:rFonts w:asciiTheme="minorEastAsia" w:hAnsiTheme="minorEastAsia" w:cs="宋体" w:hint="eastAsia"/>
          <w:b/>
          <w:bCs/>
          <w:kern w:val="36"/>
          <w:sz w:val="48"/>
          <w:szCs w:val="48"/>
        </w:rPr>
        <w:t>省2016年普通高考将实行“无声入场”</w:t>
      </w:r>
    </w:p>
    <w:p w:rsidR="00A346C1" w:rsidRPr="000006FE" w:rsidRDefault="00A346C1" w:rsidP="00A346C1">
      <w:pPr>
        <w:widowControl/>
        <w:shd w:val="clear" w:color="auto" w:fill="FFFFFF"/>
        <w:jc w:val="center"/>
        <w:rPr>
          <w:rFonts w:asciiTheme="minorEastAsia" w:hAnsiTheme="minorEastAsia" w:cs="宋体"/>
          <w:kern w:val="0"/>
          <w:sz w:val="30"/>
          <w:szCs w:val="30"/>
        </w:rPr>
      </w:pPr>
      <w:r w:rsidRPr="000006FE">
        <w:rPr>
          <w:rFonts w:asciiTheme="minorEastAsia" w:hAnsiTheme="minorEastAsia" w:cs="宋体" w:hint="eastAsia"/>
          <w:b/>
          <w:bCs/>
          <w:kern w:val="0"/>
          <w:sz w:val="30"/>
          <w:szCs w:val="30"/>
        </w:rPr>
        <w:t>防范舞弊措施升级，确保考试平稳顺利</w:t>
      </w:r>
    </w:p>
    <w:p w:rsidR="00A346C1" w:rsidRPr="000006FE" w:rsidRDefault="00A346C1" w:rsidP="00A346C1">
      <w:pPr>
        <w:widowControl/>
        <w:shd w:val="clear" w:color="auto" w:fill="FFFFFF"/>
        <w:jc w:val="center"/>
        <w:rPr>
          <w:rFonts w:asciiTheme="minorEastAsia" w:hAnsiTheme="minorEastAsia" w:cs="宋体"/>
          <w:kern w:val="0"/>
          <w:sz w:val="30"/>
          <w:szCs w:val="30"/>
        </w:rPr>
      </w:pPr>
      <w:r w:rsidRPr="000006FE">
        <w:rPr>
          <w:rFonts w:asciiTheme="minorEastAsia" w:hAnsiTheme="minorEastAsia" w:cs="宋体" w:hint="eastAsia"/>
          <w:b/>
          <w:bCs/>
          <w:kern w:val="0"/>
          <w:sz w:val="30"/>
          <w:szCs w:val="30"/>
        </w:rPr>
        <w:t>我省2016年普通高考将实行“无声入场”</w:t>
      </w:r>
    </w:p>
    <w:p w:rsidR="005C2302" w:rsidRPr="005C2302" w:rsidRDefault="00A346C1" w:rsidP="005C2302">
      <w:pPr>
        <w:widowControl/>
        <w:shd w:val="clear" w:color="auto" w:fill="FFFFFF"/>
        <w:ind w:firstLine="540"/>
        <w:jc w:val="left"/>
        <w:rPr>
          <w:rFonts w:asciiTheme="minorEastAsia" w:hAnsiTheme="minorEastAsia" w:cs="宋体"/>
          <w:color w:val="333333"/>
          <w:kern w:val="0"/>
          <w:sz w:val="30"/>
          <w:szCs w:val="30"/>
        </w:rPr>
      </w:pPr>
      <w:r w:rsidRPr="005C2302">
        <w:rPr>
          <w:rFonts w:asciiTheme="minorEastAsia" w:hAnsiTheme="minorEastAsia" w:cs="宋体" w:hint="eastAsia"/>
          <w:color w:val="333333"/>
          <w:kern w:val="0"/>
          <w:sz w:val="30"/>
          <w:szCs w:val="30"/>
        </w:rPr>
        <w:t>为进一步净化考试环境，防范作弊犯罪，确保考试安全，2016年我省普通高考将实行“无声入场”，即不允许考生带任何金属物体进入考场，所有考生高考入场检查时，以金属探测器不发出报警声响为标准。</w:t>
      </w:r>
    </w:p>
    <w:p w:rsidR="005C2302" w:rsidRPr="005C2302" w:rsidRDefault="00A346C1" w:rsidP="005C2302">
      <w:pPr>
        <w:widowControl/>
        <w:shd w:val="clear" w:color="auto" w:fill="FFFFFF"/>
        <w:ind w:firstLine="540"/>
        <w:jc w:val="left"/>
        <w:rPr>
          <w:rFonts w:asciiTheme="minorEastAsia" w:hAnsiTheme="minorEastAsia" w:cs="宋体"/>
          <w:color w:val="333333"/>
          <w:kern w:val="0"/>
          <w:sz w:val="30"/>
          <w:szCs w:val="30"/>
        </w:rPr>
      </w:pPr>
      <w:r w:rsidRPr="005C2302">
        <w:rPr>
          <w:rFonts w:asciiTheme="minorEastAsia" w:hAnsiTheme="minorEastAsia" w:cs="宋体" w:hint="eastAsia"/>
          <w:color w:val="333333"/>
          <w:kern w:val="0"/>
          <w:sz w:val="30"/>
          <w:szCs w:val="30"/>
        </w:rPr>
        <w:t xml:space="preserve">长期以来我省在普通高考组织管理、严肃考风考纪等方面采取了诸多行之有效的措施，保证了高考的公平公正。近来，不法分子利用网络和通讯工具窃取试题、传递答案，作弊形式隐秘，器材日益翻新，严重威胁高考安全。为此，我省在继续坚持考生入场指纹、照片、身份证“三对照”、无线电监测阻断、手机信号屏蔽、统一配备文具等强有力措施的基础上，在今年高考中首次实行“无声入场”。　　</w:t>
      </w:r>
    </w:p>
    <w:p w:rsidR="005C2302" w:rsidRPr="005C2302" w:rsidRDefault="00A346C1" w:rsidP="005C2302">
      <w:pPr>
        <w:widowControl/>
        <w:shd w:val="clear" w:color="auto" w:fill="FFFFFF"/>
        <w:ind w:firstLine="540"/>
        <w:jc w:val="left"/>
        <w:rPr>
          <w:rFonts w:asciiTheme="minorEastAsia" w:hAnsiTheme="minorEastAsia" w:cs="宋体"/>
          <w:color w:val="333333"/>
          <w:kern w:val="0"/>
          <w:sz w:val="30"/>
          <w:szCs w:val="30"/>
        </w:rPr>
      </w:pPr>
      <w:r w:rsidRPr="005C2302">
        <w:rPr>
          <w:rFonts w:asciiTheme="minorEastAsia" w:hAnsiTheme="minorEastAsia" w:cs="宋体" w:hint="eastAsia"/>
          <w:color w:val="333333"/>
          <w:kern w:val="0"/>
          <w:sz w:val="30"/>
          <w:szCs w:val="30"/>
        </w:rPr>
        <w:t>按照要求，在今年高考入场时，严禁考生携带各种具有发送或接收信息功能的设备（如移动电话、对讲机、无线耳机及其它无线接收、传送设备等）；电子存储记忆录放、扫描设备；手表等计时工具；涂改液、修正带等各种文具；带有金属物品的服装(带金属挂钩和钢圈的女生内衣)、鞋帽（带金属的鞋带、鞋眼、鞋底、装饰）、腰带、裤子挂钩、衣扣；项链、耳坠、发卡、手镯、戒指、钥匙、硬币、磁卡(餐卡、房卡、公交卡、银行卡等)</w:t>
      </w:r>
      <w:r w:rsidRPr="005C2302">
        <w:rPr>
          <w:rFonts w:asciiTheme="minorEastAsia" w:hAnsiTheme="minorEastAsia" w:cs="宋体" w:hint="eastAsia"/>
          <w:color w:val="333333"/>
          <w:kern w:val="0"/>
          <w:sz w:val="30"/>
          <w:szCs w:val="30"/>
        </w:rPr>
        <w:lastRenderedPageBreak/>
        <w:t xml:space="preserve">等铁磁性物品；各种自带的食品和饮品；其它非考试必需物品。建议考生提前准备好衣服、鞋子，建议穿着无金属钮扣、无金属拉链的衣服、无任何金属的鞋子（含鞋带、鞋眼），女生穿无金属挂钩和钢圈的内衣，并备用衣服鞋子。允许考生眼镜带有金属，但监考员会严格检查眼镜是否超宽、超厚、偏重，是否有针孔、开关等。　　</w:t>
      </w:r>
    </w:p>
    <w:p w:rsidR="005C2302" w:rsidRPr="005C2302" w:rsidRDefault="00A346C1" w:rsidP="005C2302">
      <w:pPr>
        <w:widowControl/>
        <w:shd w:val="clear" w:color="auto" w:fill="FFFFFF"/>
        <w:ind w:firstLine="540"/>
        <w:jc w:val="left"/>
        <w:rPr>
          <w:rFonts w:asciiTheme="minorEastAsia" w:hAnsiTheme="minorEastAsia" w:cs="宋体"/>
          <w:color w:val="333333"/>
          <w:kern w:val="0"/>
          <w:sz w:val="30"/>
          <w:szCs w:val="30"/>
        </w:rPr>
      </w:pPr>
      <w:r w:rsidRPr="005C2302">
        <w:rPr>
          <w:rFonts w:asciiTheme="minorEastAsia" w:hAnsiTheme="minorEastAsia" w:cs="宋体" w:hint="eastAsia"/>
          <w:color w:val="333333"/>
          <w:kern w:val="0"/>
          <w:sz w:val="30"/>
          <w:szCs w:val="30"/>
        </w:rPr>
        <w:t xml:space="preserve">我省各考区会提前将金属探测器发到中学，由中学组织考生进行演练，对考生准备的服装鞋子等衣着进行全面细致的预检，确保合格。在6月6日下午组织考生熟悉考场时，各考点会组织监考员和考生进行金属探测“实战演练”。　　</w:t>
      </w:r>
    </w:p>
    <w:p w:rsidR="005C2302" w:rsidRPr="005C2302" w:rsidRDefault="00A346C1" w:rsidP="005C2302">
      <w:pPr>
        <w:widowControl/>
        <w:shd w:val="clear" w:color="auto" w:fill="FFFFFF"/>
        <w:ind w:firstLine="540"/>
        <w:jc w:val="left"/>
        <w:rPr>
          <w:rFonts w:asciiTheme="minorEastAsia" w:hAnsiTheme="minorEastAsia" w:cs="宋体"/>
          <w:color w:val="333333"/>
          <w:kern w:val="0"/>
          <w:sz w:val="30"/>
          <w:szCs w:val="30"/>
        </w:rPr>
      </w:pPr>
      <w:r w:rsidRPr="005C2302">
        <w:rPr>
          <w:rFonts w:asciiTheme="minorEastAsia" w:hAnsiTheme="minorEastAsia" w:cs="宋体" w:hint="eastAsia"/>
          <w:color w:val="333333"/>
          <w:kern w:val="0"/>
          <w:sz w:val="30"/>
          <w:szCs w:val="30"/>
        </w:rPr>
        <w:t xml:space="preserve">在实际检测时，监考员会按照操作规范用金属探测仪对考生进行全面细致的检查，金属探测器未报警者为合格，然后进入身份验证程序。金属探测器报警为不合格，考生自行处理禁带物品后重新接受全面检查。检查仍不合格交考点复检组进行复检，合格后方可入场。检查中发现疑似禁带物品，监考员会要求考生出示，拒不配合的，监考员有权阻止其进入考场。因个人原因迟到的考生，也必须接受入场检查，由此延误的考试时间由考生自负。　　</w:t>
      </w:r>
    </w:p>
    <w:p w:rsidR="005C2302" w:rsidRPr="005C2302" w:rsidRDefault="00A346C1" w:rsidP="005C2302">
      <w:pPr>
        <w:widowControl/>
        <w:shd w:val="clear" w:color="auto" w:fill="FFFFFF"/>
        <w:ind w:firstLine="540"/>
        <w:jc w:val="left"/>
        <w:rPr>
          <w:rFonts w:asciiTheme="minorEastAsia" w:hAnsiTheme="minorEastAsia" w:cs="宋体"/>
          <w:color w:val="333333"/>
          <w:kern w:val="0"/>
          <w:sz w:val="30"/>
          <w:szCs w:val="30"/>
        </w:rPr>
      </w:pPr>
      <w:r w:rsidRPr="005C2302">
        <w:rPr>
          <w:rFonts w:asciiTheme="minorEastAsia" w:hAnsiTheme="minorEastAsia" w:cs="宋体" w:hint="eastAsia"/>
          <w:color w:val="333333"/>
          <w:kern w:val="0"/>
          <w:sz w:val="30"/>
          <w:szCs w:val="30"/>
        </w:rPr>
        <w:t>考生因身体原因需要带入的特殊物品（如助听器、胰岛素注射泵、体内植入的金属材料、心脏起搏器、轮椅、拐杖等），须由负责该生高考体检的医疗机构出具相关证明材料和考区招办出具的审核材料，考生入场受检时须出示以上证明材料。对身体内安装植入金属物的考生，监考人员会仔细核对医疗证明上标注</w:t>
      </w:r>
      <w:r w:rsidRPr="005C2302">
        <w:rPr>
          <w:rFonts w:asciiTheme="minorEastAsia" w:hAnsiTheme="minorEastAsia" w:cs="宋体" w:hint="eastAsia"/>
          <w:color w:val="333333"/>
          <w:kern w:val="0"/>
          <w:sz w:val="30"/>
          <w:szCs w:val="30"/>
        </w:rPr>
        <w:lastRenderedPageBreak/>
        <w:t xml:space="preserve">的部位与考生身体报警部位是否一致，非对应部位按规定程序进行检查，合格后进入身份验证程序，不合格者必须复检。　　</w:t>
      </w:r>
    </w:p>
    <w:p w:rsidR="002D4EA2" w:rsidRPr="005C2302" w:rsidRDefault="00A346C1" w:rsidP="005C2302">
      <w:pPr>
        <w:widowControl/>
        <w:shd w:val="clear" w:color="auto" w:fill="FFFFFF"/>
        <w:ind w:firstLine="540"/>
        <w:jc w:val="left"/>
        <w:rPr>
          <w:rFonts w:asciiTheme="minorEastAsia" w:hAnsiTheme="minorEastAsia" w:cs="宋体"/>
          <w:color w:val="333333"/>
          <w:kern w:val="0"/>
          <w:sz w:val="30"/>
          <w:szCs w:val="30"/>
        </w:rPr>
      </w:pPr>
      <w:r w:rsidRPr="005C2302">
        <w:rPr>
          <w:rFonts w:asciiTheme="minorEastAsia" w:hAnsiTheme="minorEastAsia" w:cs="宋体" w:hint="eastAsia"/>
          <w:color w:val="333333"/>
          <w:kern w:val="0"/>
          <w:sz w:val="30"/>
          <w:szCs w:val="30"/>
        </w:rPr>
        <w:t>省招办提醒广大考生：考试作弊会被判刑，“无声入场”是为了维护高考的公平公正，考生不必过分紧张；“无声入场”防范的是考试舞弊，只要考生不携带任何违禁物品，配合监考员的检查，都能顺利入场。</w:t>
      </w:r>
    </w:p>
    <w:sectPr w:rsidR="002D4EA2" w:rsidRPr="005C2302" w:rsidSect="00FC4A0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46C1"/>
    <w:rsid w:val="000006FE"/>
    <w:rsid w:val="000425B8"/>
    <w:rsid w:val="000A66F3"/>
    <w:rsid w:val="002D4EA2"/>
    <w:rsid w:val="004B317E"/>
    <w:rsid w:val="005C2302"/>
    <w:rsid w:val="009E610B"/>
    <w:rsid w:val="00A346C1"/>
    <w:rsid w:val="00FC4A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EA2"/>
    <w:pPr>
      <w:widowControl w:val="0"/>
      <w:jc w:val="both"/>
    </w:pPr>
  </w:style>
  <w:style w:type="paragraph" w:styleId="1">
    <w:name w:val="heading 1"/>
    <w:basedOn w:val="a"/>
    <w:link w:val="1Char"/>
    <w:uiPriority w:val="9"/>
    <w:qFormat/>
    <w:rsid w:val="00A346C1"/>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A346C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46C1"/>
    <w:rPr>
      <w:rFonts w:ascii="宋体" w:eastAsia="宋体" w:hAnsi="宋体" w:cs="宋体"/>
      <w:b/>
      <w:bCs/>
      <w:kern w:val="36"/>
      <w:sz w:val="48"/>
      <w:szCs w:val="48"/>
    </w:rPr>
  </w:style>
  <w:style w:type="character" w:customStyle="1" w:styleId="3Char">
    <w:name w:val="标题 3 Char"/>
    <w:basedOn w:val="a0"/>
    <w:link w:val="3"/>
    <w:uiPriority w:val="9"/>
    <w:rsid w:val="00A346C1"/>
    <w:rPr>
      <w:rFonts w:ascii="宋体" w:eastAsia="宋体" w:hAnsi="宋体" w:cs="宋体"/>
      <w:b/>
      <w:bCs/>
      <w:kern w:val="0"/>
      <w:sz w:val="27"/>
      <w:szCs w:val="27"/>
    </w:rPr>
  </w:style>
  <w:style w:type="paragraph" w:styleId="a3">
    <w:name w:val="Normal (Web)"/>
    <w:basedOn w:val="a"/>
    <w:uiPriority w:val="99"/>
    <w:semiHidden/>
    <w:unhideWhenUsed/>
    <w:rsid w:val="00A346C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346C1"/>
    <w:rPr>
      <w:b/>
      <w:bCs/>
    </w:rPr>
  </w:style>
</w:styles>
</file>

<file path=word/webSettings.xml><?xml version="1.0" encoding="utf-8"?>
<w:webSettings xmlns:r="http://schemas.openxmlformats.org/officeDocument/2006/relationships" xmlns:w="http://schemas.openxmlformats.org/wordprocessingml/2006/main">
  <w:divs>
    <w:div w:id="2127848193">
      <w:bodyDiv w:val="1"/>
      <w:marLeft w:val="0"/>
      <w:marRight w:val="0"/>
      <w:marTop w:val="0"/>
      <w:marBottom w:val="0"/>
      <w:divBdr>
        <w:top w:val="none" w:sz="0" w:space="0" w:color="auto"/>
        <w:left w:val="none" w:sz="0" w:space="0" w:color="auto"/>
        <w:bottom w:val="none" w:sz="0" w:space="0" w:color="auto"/>
        <w:right w:val="none" w:sz="0" w:space="0" w:color="auto"/>
      </w:divBdr>
      <w:divsChild>
        <w:div w:id="371686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dcterms:created xsi:type="dcterms:W3CDTF">2016-05-20T12:55:00Z</dcterms:created>
  <dcterms:modified xsi:type="dcterms:W3CDTF">2016-05-24T08:04:00Z</dcterms:modified>
</cp:coreProperties>
</file>