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大学生活动中心场地使用申请表</w:t>
      </w:r>
    </w:p>
    <w:bookmarkEnd w:id="0"/>
    <w:p>
      <w:pPr>
        <w:adjustRightInd w:val="0"/>
        <w:snapToGrid w:val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                               </w:t>
      </w:r>
      <w:r>
        <w:rPr>
          <w:rFonts w:hint="eastAsia"/>
        </w:rPr>
        <w:t>编号</w:t>
      </w:r>
      <w:r>
        <w:t xml:space="preserve">________ </w:t>
      </w:r>
    </w:p>
    <w:tbl>
      <w:tblPr>
        <w:tblStyle w:val="6"/>
        <w:tblW w:w="95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080"/>
        <w:gridCol w:w="1980"/>
        <w:gridCol w:w="1080"/>
        <w:gridCol w:w="3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9576" w:type="dxa"/>
            <w:gridSpan w:val="5"/>
            <w:tcBorders>
              <w:top w:val="single" w:color="000000" w:sz="12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以下内容请申请单位填写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52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申请单位</w:t>
            </w: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8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52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申请场地</w:t>
            </w:r>
          </w:p>
        </w:tc>
        <w:tc>
          <w:tcPr>
            <w:tcW w:w="8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楷体_GB2312" w:eastAsia="楷体_GB2312"/>
                <w:szCs w:val="21"/>
                <w:lang w:val="en-US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szCs w:val="21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中心场地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舞台  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二楼乒乓球场地  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其它活动室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52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排练时间</w:t>
            </w:r>
          </w:p>
        </w:tc>
        <w:tc>
          <w:tcPr>
            <w:tcW w:w="8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年   月   日     ： </w:t>
            </w:r>
            <w:r>
              <w:rPr>
                <w:rFonts w:hint="eastAsia" w:ascii="楷体_GB2312" w:eastAsia="楷体_GB2312"/>
                <w:b/>
                <w:bCs/>
                <w:szCs w:val="21"/>
              </w:rPr>
              <w:t xml:space="preserve">   ——   </w:t>
            </w:r>
            <w:r>
              <w:rPr>
                <w:rFonts w:hint="eastAsia" w:ascii="楷体_GB2312" w:eastAsia="楷体_GB2312"/>
                <w:szCs w:val="21"/>
              </w:rPr>
              <w:t xml:space="preserve">  ：  （星期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52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使用时间</w:t>
            </w:r>
          </w:p>
        </w:tc>
        <w:tc>
          <w:tcPr>
            <w:tcW w:w="8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年   月   日     ： </w:t>
            </w:r>
            <w:r>
              <w:rPr>
                <w:rFonts w:hint="eastAsia" w:ascii="楷体_GB2312" w:eastAsia="楷体_GB2312"/>
                <w:b/>
                <w:bCs/>
                <w:szCs w:val="21"/>
              </w:rPr>
              <w:t xml:space="preserve">   ——   </w:t>
            </w:r>
            <w:r>
              <w:rPr>
                <w:rFonts w:hint="eastAsia" w:ascii="楷体_GB2312" w:eastAsia="楷体_GB2312"/>
                <w:szCs w:val="21"/>
              </w:rPr>
              <w:t xml:space="preserve">  ：  （星期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52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活动人数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活动负责人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手机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活动名称</w:t>
            </w:r>
          </w:p>
        </w:tc>
        <w:tc>
          <w:tcPr>
            <w:tcW w:w="805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活动性质</w:t>
            </w:r>
          </w:p>
        </w:tc>
        <w:tc>
          <w:tcPr>
            <w:tcW w:w="8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□ </w:t>
            </w:r>
            <w:r>
              <w:rPr>
                <w:rFonts w:hint="eastAsia" w:ascii="楷体_GB2312" w:eastAsia="楷体_GB2312"/>
                <w:szCs w:val="21"/>
              </w:rPr>
              <w:t xml:space="preserve">校级活动        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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□ 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院级</w:t>
            </w:r>
            <w:r>
              <w:rPr>
                <w:rFonts w:hint="eastAsia" w:ascii="楷体_GB2312" w:eastAsia="楷体_GB2312"/>
                <w:szCs w:val="21"/>
              </w:rPr>
              <w:t xml:space="preserve">活动       </w:t>
            </w:r>
            <w:r>
              <w:rPr>
                <w:rFonts w:hint="eastAsia" w:ascii="楷体_GB2312" w:hAnsi="Webdings" w:eastAsia="楷体_GB2312"/>
                <w:sz w:val="18"/>
                <w:szCs w:val="18"/>
              </w:rPr>
              <w:t xml:space="preserve"> </w:t>
            </w:r>
            <w:r>
              <w:rPr>
                <w:rFonts w:hint="eastAsia" w:ascii="楷体_GB2312" w:hAnsi="宋体" w:eastAsia="楷体_GB2312"/>
                <w:szCs w:val="21"/>
              </w:rPr>
              <w:t>□</w:t>
            </w:r>
            <w:r>
              <w:rPr>
                <w:rFonts w:hint="eastAsia" w:ascii="楷体_GB2312" w:hAnsi="Webdings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 xml:space="preserve">社团活动                   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□ </w:t>
            </w:r>
            <w:r>
              <w:rPr>
                <w:rFonts w:hint="eastAsia" w:ascii="楷体_GB2312" w:eastAsia="楷体_GB2312"/>
                <w:szCs w:val="21"/>
              </w:rPr>
              <w:t xml:space="preserve">学术讲座          </w:t>
            </w:r>
            <w:r>
              <w:rPr>
                <w:rFonts w:hint="eastAsia" w:ascii="楷体_GB2312" w:hAnsi="宋体" w:eastAsia="楷体_GB2312"/>
                <w:szCs w:val="21"/>
              </w:rPr>
              <w:t>□</w:t>
            </w:r>
            <w:r>
              <w:rPr>
                <w:rFonts w:hint="eastAsia" w:ascii="楷体_GB2312" w:hAnsi="Webdings" w:eastAsia="楷体_GB2312"/>
                <w:sz w:val="18"/>
                <w:szCs w:val="18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 xml:space="preserve">会务            </w:t>
            </w:r>
            <w:r>
              <w:rPr>
                <w:rFonts w:hint="eastAsia" w:ascii="楷体_GB2312" w:hAnsi="宋体" w:eastAsia="楷体_GB2312"/>
                <w:szCs w:val="21"/>
              </w:rPr>
              <w:t>□</w:t>
            </w:r>
            <w:r>
              <w:rPr>
                <w:rFonts w:hint="eastAsia" w:ascii="楷体_GB2312" w:hAnsi="Webdings" w:eastAsia="楷体_GB2312"/>
                <w:szCs w:val="21"/>
              </w:rPr>
              <w:t xml:space="preserve"> </w:t>
            </w:r>
            <w:r>
              <w:rPr>
                <w:rFonts w:hint="eastAsia" w:ascii="楷体_GB2312" w:hAnsi="Webdings" w:eastAsia="楷体_GB2312"/>
                <w:szCs w:val="21"/>
                <w:lang w:val="en-US" w:eastAsia="zh-CN"/>
              </w:rPr>
              <w:t>文体</w:t>
            </w:r>
            <w:r>
              <w:rPr>
                <w:rFonts w:hint="eastAsia" w:ascii="楷体_GB2312" w:eastAsia="楷体_GB2312"/>
                <w:szCs w:val="21"/>
              </w:rPr>
              <w:t xml:space="preserve">活动        </w:t>
            </w:r>
            <w:r>
              <w:rPr>
                <w:rFonts w:hint="eastAsia" w:ascii="楷体_GB2312" w:hAnsi="Webdings" w:eastAsia="楷体_GB2312"/>
                <w:sz w:val="18"/>
                <w:szCs w:val="18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 xml:space="preserve">       </w:t>
            </w:r>
          </w:p>
          <w:p>
            <w:pPr>
              <w:tabs>
                <w:tab w:val="center" w:pos="4015"/>
              </w:tabs>
              <w:spacing w:line="32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143510</wp:posOffset>
                      </wp:positionV>
                      <wp:extent cx="13716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0.15pt;margin-top:11.3pt;height:0pt;width:108pt;z-index:251662336;mso-width-relative:page;mso-height-relative:page;" filled="f" stroked="t" coordsize="21600,21600" o:gfxdata="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9G0h21QAAAAkBAAAPAAAAAAAAAAEAIAAAACIAAABkcnMvZG93bnJldi54bWxQSwECFAAU&#10;AAAACACHTuJA7DES3fQBAADkAwAADgAAAAAAAAABACAAAAAk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eastAsia="楷体_GB2312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eastAsia="楷体_GB2312"/>
                <w:szCs w:val="21"/>
              </w:rPr>
              <w:t>其他（请注明）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2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活动的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内容及要求</w:t>
            </w:r>
          </w:p>
        </w:tc>
        <w:tc>
          <w:tcPr>
            <w:tcW w:w="8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526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大学生活动中心</w:t>
            </w:r>
          </w:p>
          <w:p>
            <w:pPr>
              <w:spacing w:line="320" w:lineRule="exact"/>
              <w:ind w:firstLine="105" w:firstLineChars="5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活动所需器材</w:t>
            </w:r>
          </w:p>
        </w:tc>
        <w:tc>
          <w:tcPr>
            <w:tcW w:w="805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□ 调音            □ 灯光            □ 有线话筒（数量) </w:t>
            </w:r>
            <w:r>
              <w:rPr>
                <w:rFonts w:hint="eastAsia" w:ascii="宋体" w:hAnsi="宋体"/>
                <w:szCs w:val="21"/>
              </w:rPr>
              <w:t>_____</w:t>
            </w:r>
          </w:p>
          <w:p>
            <w:pPr>
              <w:spacing w:line="320" w:lineRule="exact"/>
              <w:ind w:firstLine="105" w:firstLineChars="5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136525</wp:posOffset>
                      </wp:positionV>
                      <wp:extent cx="4572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0.25pt;margin-top:10.75pt;height:0pt;width:36pt;z-index:251660288;mso-width-relative:page;mso-height-relative:page;" filled="f" stroked="t" coordsize="21600,21600" o:gfxdata="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Tv4w7UAAAACQEAAA8AAAAAAAAAAQAgAAAAIgAAAGRycy9kb3ducmV2LnhtbFBLAQIUABQA&#10;AAAIAIdO4kBo8ko99AEAAOMDAAAOAAAAAAAAAAEAIAAAACM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hAnsi="宋体" w:eastAsia="楷体_GB2312"/>
                <w:szCs w:val="21"/>
              </w:rPr>
              <w:t xml:space="preserve">  □ 无线话筒（数量）        □ 话筒架（数量)</w:t>
            </w:r>
            <w:r>
              <w:rPr>
                <w:rFonts w:hint="eastAsia" w:ascii="楷体_GB2312" w:hAnsi="宋体" w:eastAsia="楷体_GB2312"/>
                <w:szCs w:val="21"/>
                <w:u w:val="single" w:color="auto"/>
              </w:rPr>
              <w:softHyphen/>
            </w:r>
            <w:r>
              <w:rPr>
                <w:rFonts w:hint="eastAsia" w:ascii="楷体_GB2312" w:hAnsi="宋体" w:eastAsia="楷体_GB2312"/>
                <w:szCs w:val="21"/>
                <w:u w:val="single" w:color="auto"/>
              </w:rPr>
              <w:softHyphen/>
            </w:r>
            <w:r>
              <w:rPr>
                <w:rFonts w:hint="eastAsia" w:ascii="楷体_GB2312" w:hAnsi="宋体" w:eastAsia="楷体_GB2312"/>
                <w:szCs w:val="21"/>
                <w:u w:val="single" w:color="auto"/>
              </w:rPr>
              <w:softHyphen/>
            </w:r>
            <w:r>
              <w:rPr>
                <w:rFonts w:hint="eastAsia" w:ascii="楷体_GB2312" w:hAnsi="宋体" w:eastAsia="楷体_GB2312"/>
                <w:szCs w:val="21"/>
                <w:u w:val="single" w:color="auto"/>
              </w:rPr>
              <w:softHyphen/>
            </w:r>
            <w:r>
              <w:rPr>
                <w:rFonts w:hint="eastAsia" w:ascii="楷体_GB2312" w:hAnsi="宋体" w:eastAsia="楷体_GB2312"/>
                <w:szCs w:val="21"/>
              </w:rPr>
              <w:softHyphen/>
            </w:r>
            <w:r>
              <w:rPr>
                <w:rFonts w:hint="eastAsia" w:ascii="楷体_GB2312" w:hAnsi="宋体" w:eastAsia="楷体_GB2312"/>
                <w:szCs w:val="21"/>
              </w:rPr>
              <w:softHyphen/>
            </w:r>
            <w:r>
              <w:rPr>
                <w:rFonts w:hint="eastAsia" w:ascii="楷体_GB2312" w:hAnsi="宋体" w:eastAsia="楷体_GB2312"/>
                <w:szCs w:val="21"/>
              </w:rPr>
              <w:softHyphen/>
            </w: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</w:p>
          <w:p>
            <w:pPr>
              <w:spacing w:line="320" w:lineRule="exact"/>
              <w:ind w:firstLine="105" w:firstLineChars="5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□ 座位（数量）</w:t>
            </w:r>
            <w:r>
              <w:rPr>
                <w:rFonts w:hint="eastAsia" w:ascii="宋体" w:hAnsi="宋体"/>
                <w:szCs w:val="21"/>
              </w:rPr>
              <w:t>_______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   </w:t>
            </w:r>
            <w:r>
              <w:rPr>
                <w:rFonts w:hint="eastAsia" w:ascii="楷体_GB2312" w:hAnsi="宋体" w:eastAsia="楷体_GB2312"/>
                <w:szCs w:val="21"/>
              </w:rPr>
              <w:softHyphen/>
            </w:r>
            <w:r>
              <w:rPr>
                <w:rFonts w:hint="eastAsia" w:ascii="楷体_GB2312" w:hAnsi="宋体" w:eastAsia="楷体_GB2312"/>
                <w:szCs w:val="21"/>
              </w:rPr>
              <w:softHyphen/>
            </w:r>
            <w:r>
              <w:rPr>
                <w:rFonts w:hint="eastAsia" w:ascii="楷体_GB2312" w:hAnsi="宋体" w:eastAsia="楷体_GB2312"/>
                <w:szCs w:val="21"/>
              </w:rPr>
              <w:softHyphen/>
            </w:r>
            <w:r>
              <w:rPr>
                <w:rFonts w:hint="eastAsia" w:ascii="楷体_GB2312" w:hAnsi="宋体" w:eastAsia="楷体_GB2312"/>
                <w:szCs w:val="21"/>
              </w:rPr>
              <w:softHyphen/>
            </w:r>
          </w:p>
          <w:p>
            <w:pPr>
              <w:spacing w:line="320" w:lineRule="exact"/>
              <w:ind w:firstLine="105" w:firstLineChars="5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142875</wp:posOffset>
                      </wp:positionV>
                      <wp:extent cx="2171700" cy="63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4.65pt;margin-top:11.25pt;height:0.05pt;width:171pt;z-index:251661312;mso-width-relative:page;mso-height-relative:page;" filled="f" stroked="t" coordsize="21600,21600" o:gfxdata="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KbpKR1gAAAAkBAAAPAAAAAAAAAAEAIAAAACIAAABkcnMvZG93bnJldi54bWxQSwEC&#10;FAAUAAAACACHTuJABZUT3/YBAADmAwAADgAAAAAAAAABACAAAAAl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hAnsi="宋体" w:eastAsia="楷体_GB2312"/>
                <w:szCs w:val="21"/>
              </w:rPr>
              <w:t xml:space="preserve">  □ 其他                                 </w:t>
            </w:r>
            <w:r>
              <w:rPr>
                <w:rFonts w:hint="eastAsia" w:ascii="楷体_GB2312" w:eastAsia="楷体_GB2312"/>
                <w:szCs w:val="21"/>
              </w:rPr>
              <w:t>（请注明具体种类、数量）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526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使用承诺</w:t>
            </w:r>
          </w:p>
        </w:tc>
        <w:tc>
          <w:tcPr>
            <w:tcW w:w="805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 xml:space="preserve">   1.不在舞台以外的任何地方粘贴和布置装饰物</w:t>
            </w:r>
            <w:r>
              <w:rPr>
                <w:rFonts w:hint="eastAsia" w:ascii="楷体_GB2312" w:hAnsi="宋体" w:eastAsia="楷体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 xml:space="preserve">   2.不擅自使用、挪动、更改、撤换中心设备设施</w:t>
            </w:r>
            <w:r>
              <w:rPr>
                <w:rFonts w:hint="eastAsia" w:ascii="楷体_GB2312" w:hAnsi="宋体" w:eastAsia="楷体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 xml:space="preserve">   3.使用完毕，清除装饰物、垃圾，并归位相关设备设施；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 xml:space="preserve">   4.不造成中心设备、设施损坏或丢失</w:t>
            </w:r>
            <w:r>
              <w:rPr>
                <w:rFonts w:hint="eastAsia" w:ascii="楷体_GB2312" w:hAnsi="宋体" w:eastAsia="楷体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 xml:space="preserve">   5.服从</w:t>
            </w:r>
            <w:r>
              <w:rPr>
                <w:rFonts w:hint="eastAsia" w:ascii="宋体" w:hAnsi="宋体"/>
                <w:szCs w:val="18"/>
                <w:lang w:eastAsia="zh-CN"/>
              </w:rPr>
              <w:t>大学生活动中心</w:t>
            </w:r>
            <w:r>
              <w:rPr>
                <w:rFonts w:hint="eastAsia" w:ascii="宋体" w:hAnsi="宋体"/>
                <w:szCs w:val="18"/>
              </w:rPr>
              <w:t>工作人员协调管理；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576" w:type="dxa"/>
            <w:gridSpan w:val="5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申请单位负责人签字（章）</w:t>
            </w: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9576" w:type="dxa"/>
            <w:gridSpan w:val="5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以下内容请大学生活动中心办公室填写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458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大学生活动中心</w:t>
            </w:r>
            <w:r>
              <w:rPr>
                <w:rFonts w:hint="eastAsia" w:ascii="楷体_GB2312" w:hAnsi="宋体" w:eastAsia="楷体_GB2312"/>
                <w:szCs w:val="21"/>
              </w:rPr>
              <w:t>当日负责人</w:t>
            </w:r>
          </w:p>
        </w:tc>
        <w:tc>
          <w:tcPr>
            <w:tcW w:w="4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调音人员</w:t>
            </w: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黑体" w:hAnsi="宋体" w:eastAsia="黑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灯光人员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黑体" w:hAnsi="宋体" w:eastAsia="黑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260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场地使用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抵押证件</w:t>
            </w:r>
            <w:r>
              <w:rPr>
                <w:rFonts w:hint="eastAsia" w:ascii="楷体_GB2312" w:hAnsi="宋体" w:eastAsia="楷体_GB2312"/>
                <w:szCs w:val="21"/>
              </w:rPr>
              <w:t>是否已交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□ 是   □ 否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经手人（收）：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经手人（退）：</w:t>
            </w:r>
          </w:p>
        </w:tc>
        <w:tc>
          <w:tcPr>
            <w:tcW w:w="6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校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团委意见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                                          （盖章）</w:t>
            </w:r>
          </w:p>
          <w:p>
            <w:pPr>
              <w:spacing w:line="360" w:lineRule="exact"/>
              <w:ind w:firstLine="4200" w:firstLineChars="2000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年    月  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5397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</w:p>
    <w:sectPr>
      <w:footerReference r:id="rId3" w:type="default"/>
      <w:pgSz w:w="11906" w:h="16838"/>
      <w:pgMar w:top="2098" w:right="1474" w:bottom="2098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2RlMjYyY2I4ZDk1NjJhMTI4MTIzM2VjODc5ZTcifQ=="/>
  </w:docVars>
  <w:rsids>
    <w:rsidRoot w:val="00000000"/>
    <w:rsid w:val="08640C24"/>
    <w:rsid w:val="163D1D63"/>
    <w:rsid w:val="16F53994"/>
    <w:rsid w:val="18C179CD"/>
    <w:rsid w:val="25404CB7"/>
    <w:rsid w:val="2FC31869"/>
    <w:rsid w:val="4B225233"/>
    <w:rsid w:val="4D83498B"/>
    <w:rsid w:val="53204D14"/>
    <w:rsid w:val="53E42FAA"/>
    <w:rsid w:val="5A634BD9"/>
    <w:rsid w:val="5F322F1C"/>
    <w:rsid w:val="5F9A6069"/>
    <w:rsid w:val="65F3431F"/>
    <w:rsid w:val="6F94268F"/>
    <w:rsid w:val="70984D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ascii="Times New Roman" w:eastAsia="公文小标宋简"/>
      <w:b/>
      <w:color w:val="FF0000"/>
      <w:kern w:val="44"/>
      <w:sz w:val="72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30" w:lineRule="atLeast"/>
      <w:jc w:val="center"/>
    </w:pPr>
    <w:rPr>
      <w:rFonts w:eastAsia="方正小标宋简体"/>
      <w:sz w:val="44"/>
      <w:szCs w:val="27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446</Characters>
  <Lines>0</Lines>
  <Paragraphs>0</Paragraphs>
  <TotalTime>5</TotalTime>
  <ScaleCrop>false</ScaleCrop>
  <LinksUpToDate>false</LinksUpToDate>
  <CharactersWithSpaces>835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shixiaoshu</dc:creator>
  <cp:lastModifiedBy>月半囝</cp:lastModifiedBy>
  <dcterms:modified xsi:type="dcterms:W3CDTF">2023-02-22T08:37:15Z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6BF50BD557C54C2BB9902B5031837873</vt:lpwstr>
  </property>
</Properties>
</file>