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9F" w:rsidRPr="008B599F" w:rsidRDefault="008B599F" w:rsidP="008B599F">
      <w:pPr>
        <w:spacing w:line="54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bookmarkStart w:id="0" w:name="_Toc18728"/>
      <w:r w:rsidRPr="008B599F">
        <w:rPr>
          <w:rFonts w:ascii="方正小标宋简体" w:eastAsia="方正小标宋简体" w:hint="eastAsia"/>
          <w:color w:val="000000" w:themeColor="text1"/>
          <w:sz w:val="44"/>
          <w:szCs w:val="44"/>
        </w:rPr>
        <w:t>郑州职业技术学院学生请假管理规定</w:t>
      </w:r>
      <w:bookmarkEnd w:id="0"/>
    </w:p>
    <w:p w:rsidR="008B599F" w:rsidRPr="003E1D97" w:rsidRDefault="008B599F" w:rsidP="008B599F">
      <w:pPr>
        <w:spacing w:line="540" w:lineRule="exact"/>
        <w:ind w:firstLineChars="200" w:firstLine="680"/>
        <w:rPr>
          <w:rFonts w:ascii="仿宋_GB2312" w:eastAsia="仿宋_GB2312"/>
          <w:color w:val="FF0000"/>
          <w:sz w:val="34"/>
          <w:szCs w:val="34"/>
        </w:rPr>
      </w:pPr>
    </w:p>
    <w:p w:rsidR="008B599F" w:rsidRDefault="008B599F" w:rsidP="008B599F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为进一步加强学院学风建设，维护正常的教育教学秩序，规范学生出勤请假行为，根据《普通高等学校学生管理规定》和《郑州职业技术学院学生管理规定》等相关规定，结合学院实际，特制订本规定。</w:t>
      </w:r>
    </w:p>
    <w:p w:rsidR="008B599F" w:rsidRDefault="008B599F" w:rsidP="008B599F">
      <w:pPr>
        <w:spacing w:line="540" w:lineRule="exact"/>
        <w:ind w:firstLineChars="200" w:firstLine="683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t>第一条</w:t>
      </w:r>
      <w:r>
        <w:rPr>
          <w:rFonts w:ascii="仿宋_GB2312" w:eastAsia="仿宋_GB2312" w:hint="eastAsia"/>
          <w:sz w:val="34"/>
          <w:szCs w:val="34"/>
        </w:rPr>
        <w:t xml:space="preserve">  学生应按时参加教育教学计划规定和学校统一组织安排的一切活动（包括上课、实习、军训、劳动、早操等），在校学习期间不得随意请假，如确需请假须按规定的程序办理请假手续，经批准后，方能生效。</w:t>
      </w:r>
    </w:p>
    <w:p w:rsidR="008B599F" w:rsidRDefault="008B599F" w:rsidP="008B599F">
      <w:pPr>
        <w:spacing w:line="540" w:lineRule="exact"/>
        <w:ind w:firstLineChars="200" w:firstLine="683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t>第二条</w:t>
      </w:r>
      <w:r>
        <w:rPr>
          <w:rFonts w:ascii="仿宋_GB2312" w:eastAsia="仿宋_GB2312" w:hint="eastAsia"/>
          <w:sz w:val="34"/>
          <w:szCs w:val="34"/>
        </w:rPr>
        <w:t xml:space="preserve">  请假条件</w:t>
      </w:r>
    </w:p>
    <w:p w:rsidR="008B599F" w:rsidRDefault="008B599F" w:rsidP="008B599F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（一）因病需要到医院就医；</w:t>
      </w:r>
    </w:p>
    <w:p w:rsidR="008B599F" w:rsidRDefault="008B599F" w:rsidP="008B599F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（二）重病需住院治疗或回家疗养，须有医院证明；</w:t>
      </w:r>
    </w:p>
    <w:p w:rsidR="008B599F" w:rsidRDefault="008B599F" w:rsidP="008B599F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（三）直系亲属病重或病故；</w:t>
      </w:r>
    </w:p>
    <w:p w:rsidR="008B599F" w:rsidRDefault="008B599F" w:rsidP="008B599F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（四）学生本人或者直系亲属婚嫁；</w:t>
      </w:r>
    </w:p>
    <w:p w:rsidR="008B599F" w:rsidRDefault="008B599F" w:rsidP="008B599F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（五）代表学院外出参加活动；</w:t>
      </w:r>
    </w:p>
    <w:p w:rsidR="008B599F" w:rsidRDefault="008B599F" w:rsidP="008B599F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（六）毕业班学生到应聘单位面试；</w:t>
      </w:r>
    </w:p>
    <w:p w:rsidR="008B599F" w:rsidRDefault="008B599F" w:rsidP="008B599F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（七）其它因故不能上课，不能参加班组织、系、院开展的活动，或因特殊情况不能按时上课者等情况，均须履行请假手续。</w:t>
      </w:r>
    </w:p>
    <w:p w:rsidR="008B599F" w:rsidRDefault="008B599F" w:rsidP="008B599F">
      <w:pPr>
        <w:spacing w:line="540" w:lineRule="exact"/>
        <w:ind w:firstLineChars="200" w:firstLine="683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t>第三条</w:t>
      </w:r>
      <w:r>
        <w:rPr>
          <w:rFonts w:ascii="仿宋_GB2312" w:eastAsia="仿宋_GB2312" w:hint="eastAsia"/>
          <w:sz w:val="34"/>
          <w:szCs w:val="34"/>
        </w:rPr>
        <w:t xml:space="preserve">  请假手续</w:t>
      </w:r>
    </w:p>
    <w:p w:rsidR="008B599F" w:rsidRDefault="008B599F" w:rsidP="008B599F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（一）学生请假两天以内的，由辅导员批准后，并在系办备案。</w:t>
      </w:r>
    </w:p>
    <w:p w:rsidR="008B599F" w:rsidRDefault="008B599F" w:rsidP="008B599F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（二）请假在两天以上，五天以内的，经辅导员签署意见，由系书记批准，并在系办登记备查。</w:t>
      </w:r>
    </w:p>
    <w:p w:rsidR="008B599F" w:rsidRDefault="008B599F" w:rsidP="008B599F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lastRenderedPageBreak/>
        <w:t>（三）请假五天以上，七天以内的由辅导员签署意见经系书记同意后，由学生处处长审批，学生处备案。</w:t>
      </w:r>
    </w:p>
    <w:p w:rsidR="008B599F" w:rsidRDefault="008B599F" w:rsidP="008B599F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（四）请假七天以上的，由辅导员签署意见，系书记与学生处处长分别同意后，由主管院领导审批，学生处备案。</w:t>
      </w:r>
    </w:p>
    <w:p w:rsidR="008B599F" w:rsidRDefault="008B599F" w:rsidP="008B599F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（五）各类请假的审批一般不超过两周，特殊情况由主管院领导批准，最长不超过一个月。超过一个月应办理休学手续。</w:t>
      </w:r>
    </w:p>
    <w:p w:rsidR="008B599F" w:rsidRDefault="008B599F" w:rsidP="008B599F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（六）因急病、急事不能事前亲自办理请假手续，须向系领导或辅导员口头请假，或请班长或同学凭有关证明，代为办理请假手续，但事后必须亲自补办请假手续。</w:t>
      </w:r>
    </w:p>
    <w:p w:rsidR="008B599F" w:rsidRDefault="008B599F" w:rsidP="008B599F">
      <w:pPr>
        <w:spacing w:line="540" w:lineRule="exact"/>
        <w:ind w:firstLineChars="200" w:firstLine="683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t>第四条</w:t>
      </w:r>
      <w:r>
        <w:rPr>
          <w:rFonts w:ascii="仿宋_GB2312" w:eastAsia="仿宋_GB2312" w:hint="eastAsia"/>
          <w:sz w:val="34"/>
          <w:szCs w:val="34"/>
        </w:rPr>
        <w:t xml:space="preserve">  请假有关说明</w:t>
      </w:r>
    </w:p>
    <w:p w:rsidR="008B599F" w:rsidRDefault="008B599F" w:rsidP="008B599F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（一）学生请假必须以学院统一格式的请假条为凭证，并加盖相应印章方可生效。</w:t>
      </w:r>
    </w:p>
    <w:p w:rsidR="008B599F" w:rsidRDefault="008B599F" w:rsidP="008B599F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（二）除特殊情况外，学生请假必须由本人办理。</w:t>
      </w:r>
    </w:p>
    <w:p w:rsidR="008B599F" w:rsidRDefault="008B599F" w:rsidP="008B599F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（三）学生因病请长假，必须有校医务室或二</w:t>
      </w:r>
      <w:proofErr w:type="gramStart"/>
      <w:r>
        <w:rPr>
          <w:rFonts w:ascii="仿宋_GB2312" w:eastAsia="仿宋_GB2312" w:hint="eastAsia"/>
          <w:sz w:val="34"/>
          <w:szCs w:val="34"/>
        </w:rPr>
        <w:t>甲以上</w:t>
      </w:r>
      <w:proofErr w:type="gramEnd"/>
      <w:r>
        <w:rPr>
          <w:rFonts w:ascii="仿宋_GB2312" w:eastAsia="仿宋_GB2312" w:hint="eastAsia"/>
          <w:sz w:val="34"/>
          <w:szCs w:val="34"/>
        </w:rPr>
        <w:t>医院诊断证明。</w:t>
      </w:r>
    </w:p>
    <w:p w:rsidR="008B599F" w:rsidRDefault="008B599F" w:rsidP="008B599F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（四）学生因事请假原则上不予批准，特殊情况可出具相关证明酌情准假。</w:t>
      </w:r>
    </w:p>
    <w:p w:rsidR="008B599F" w:rsidRDefault="008B599F" w:rsidP="008B599F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（五）请假期满因故延期须办理续假手续，否则按旷课处理。</w:t>
      </w:r>
    </w:p>
    <w:p w:rsidR="008B599F" w:rsidRDefault="008B599F" w:rsidP="008B599F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（六）请假期满或提前返校，须到请假处销假。</w:t>
      </w:r>
    </w:p>
    <w:p w:rsidR="008B599F" w:rsidRDefault="008B599F" w:rsidP="008B599F">
      <w:pPr>
        <w:spacing w:line="540" w:lineRule="exact"/>
        <w:ind w:firstLineChars="200" w:firstLine="683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t>第五条</w:t>
      </w:r>
      <w:r>
        <w:rPr>
          <w:rFonts w:ascii="仿宋_GB2312" w:eastAsia="仿宋_GB2312" w:hint="eastAsia"/>
          <w:sz w:val="34"/>
          <w:szCs w:val="34"/>
        </w:rPr>
        <w:t xml:space="preserve">  本规定自2017年9月1日起实施。</w:t>
      </w:r>
    </w:p>
    <w:p w:rsidR="001C1416" w:rsidRDefault="008B599F" w:rsidP="008B599F">
      <w:r>
        <w:rPr>
          <w:rFonts w:ascii="仿宋_GB2312" w:eastAsia="仿宋_GB2312" w:hint="eastAsia"/>
          <w:b/>
          <w:sz w:val="34"/>
          <w:szCs w:val="34"/>
        </w:rPr>
        <w:t>第六条</w:t>
      </w:r>
      <w:r>
        <w:rPr>
          <w:rFonts w:ascii="仿宋_GB2312" w:eastAsia="仿宋_GB2312" w:hint="eastAsia"/>
          <w:sz w:val="34"/>
          <w:szCs w:val="34"/>
        </w:rPr>
        <w:t xml:space="preserve">  本</w:t>
      </w:r>
      <w:bookmarkStart w:id="1" w:name="_GoBack"/>
      <w:bookmarkEnd w:id="1"/>
      <w:r>
        <w:rPr>
          <w:rFonts w:ascii="仿宋_GB2312" w:eastAsia="仿宋_GB2312" w:hint="eastAsia"/>
          <w:sz w:val="34"/>
          <w:szCs w:val="34"/>
        </w:rPr>
        <w:t>规定由学生处负责解释。</w:t>
      </w:r>
    </w:p>
    <w:sectPr w:rsidR="001C1416" w:rsidSect="001C1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DD" w:rsidRDefault="00016DDD" w:rsidP="008B599F">
      <w:r>
        <w:separator/>
      </w:r>
    </w:p>
  </w:endnote>
  <w:endnote w:type="continuationSeparator" w:id="0">
    <w:p w:rsidR="00016DDD" w:rsidRDefault="00016DDD" w:rsidP="008B5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DD" w:rsidRDefault="00016DDD" w:rsidP="008B599F">
      <w:r>
        <w:separator/>
      </w:r>
    </w:p>
  </w:footnote>
  <w:footnote w:type="continuationSeparator" w:id="0">
    <w:p w:rsidR="00016DDD" w:rsidRDefault="00016DDD" w:rsidP="008B5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99F"/>
    <w:rsid w:val="00016DDD"/>
    <w:rsid w:val="001C1416"/>
    <w:rsid w:val="008B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9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59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59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Ldy</dc:creator>
  <cp:keywords/>
  <dc:description/>
  <cp:lastModifiedBy>Ldy</cp:lastModifiedBy>
  <cp:revision>2</cp:revision>
  <dcterms:created xsi:type="dcterms:W3CDTF">2018-09-17T03:04:00Z</dcterms:created>
  <dcterms:modified xsi:type="dcterms:W3CDTF">2018-09-17T03:04:00Z</dcterms:modified>
</cp:coreProperties>
</file>