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00" w:firstLineChars="5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郑州职业技术学院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年优秀学生干部汇总表</w:t>
      </w:r>
    </w:p>
    <w:tbl>
      <w:tblPr>
        <w:tblStyle w:val="2"/>
        <w:tblW w:w="8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2140"/>
        <w:gridCol w:w="2280"/>
        <w:gridCol w:w="1732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业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班级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食品贮运与营销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21食品1班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肖党星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食品贮运与营销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21食品1班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丁丽萍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绿色生物制造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21生物1班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何芯怡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绿色生物制造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21生物1班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王宁叶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环境工程技术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21环境1班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郑浩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环境工程技术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21环境1班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程甜甜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药品经营与管理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21药管1班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刘娅欣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药品经营与管理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21药管1班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王彦慧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药品经营与管理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21药管2班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王毓垚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药品经营与管理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21药管2班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常晓冉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药品生产技术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  <w:t>杨先科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药品生产技术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>李怡瑶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药品生产技术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21药产2班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孙悦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药品生产技术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21药产2班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周欣冉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药品生物技术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21药物1班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李佳彤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药品生物技术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21药物1班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王宇阳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药品生物技术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21药物2班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段秋悦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药品生物技术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21药物2班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葛腾飞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生命健康学院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药品生物技术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21药物3班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查理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MjJjMjkzODhmYzNhMjgxYjYxODI2ZjUzZGY2OGUifQ=="/>
  </w:docVars>
  <w:rsids>
    <w:rsidRoot w:val="7AAE12DF"/>
    <w:rsid w:val="17CB3B99"/>
    <w:rsid w:val="3C15709B"/>
    <w:rsid w:val="472C1C7A"/>
    <w:rsid w:val="50472984"/>
    <w:rsid w:val="60B960F1"/>
    <w:rsid w:val="7AA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472</Characters>
  <Lines>0</Lines>
  <Paragraphs>0</Paragraphs>
  <TotalTime>0</TotalTime>
  <ScaleCrop>false</ScaleCrop>
  <LinksUpToDate>false</LinksUpToDate>
  <CharactersWithSpaces>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2023-04-19T05:14:00Z</dcterms:created>
  <dc:creator>zheng</dc:creator>
  <cp:lastModifiedBy>HElEn张</cp:lastModifiedBy>
  <dcterms:modified xsi:type="dcterms:W3CDTF">2023-04-20T07:26:43Z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B9AE4F29665A438E83369E1C921DC94D_13</vt:lpwstr>
  </property>
</Properties>
</file>