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15" w:rsidRPr="008D3815" w:rsidRDefault="008D3815" w:rsidP="008D3815">
      <w:pPr>
        <w:spacing w:line="54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bookmarkStart w:id="0" w:name="_Toc17927"/>
      <w:r w:rsidRPr="008D3815">
        <w:rPr>
          <w:rFonts w:ascii="方正小标宋简体" w:eastAsia="方正小标宋简体" w:hint="eastAsia"/>
          <w:color w:val="000000" w:themeColor="text1"/>
          <w:sz w:val="44"/>
          <w:szCs w:val="44"/>
        </w:rPr>
        <w:t>郑州职业技术学院学生综合素质测评办法</w:t>
      </w:r>
    </w:p>
    <w:bookmarkEnd w:id="0"/>
    <w:p w:rsidR="008D3815" w:rsidRPr="003E1D97" w:rsidRDefault="008D3815" w:rsidP="008D3815">
      <w:pPr>
        <w:spacing w:line="540" w:lineRule="exact"/>
        <w:ind w:firstLineChars="200" w:firstLine="680"/>
        <w:rPr>
          <w:rFonts w:ascii="仿宋_GB2312" w:eastAsia="仿宋_GB2312"/>
          <w:color w:val="FF0000"/>
          <w:sz w:val="34"/>
          <w:szCs w:val="34"/>
        </w:rPr>
      </w:pPr>
    </w:p>
    <w:p w:rsidR="008D3815" w:rsidRDefault="008D3815" w:rsidP="008D3815">
      <w:pPr>
        <w:spacing w:line="540" w:lineRule="exact"/>
        <w:jc w:val="center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第一章  总  则</w:t>
      </w:r>
    </w:p>
    <w:p w:rsidR="008D3815" w:rsidRPr="005703CE" w:rsidRDefault="008D3815" w:rsidP="008D3815">
      <w:pPr>
        <w:spacing w:line="540" w:lineRule="exact"/>
        <w:ind w:firstLineChars="200" w:firstLine="683"/>
        <w:rPr>
          <w:rFonts w:ascii="仿宋_GB2312" w:eastAsia="仿宋_GB2312"/>
          <w:color w:val="000000" w:themeColor="text1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第一条</w:t>
      </w:r>
      <w:r>
        <w:rPr>
          <w:rFonts w:ascii="仿宋_GB2312" w:eastAsia="仿宋_GB2312" w:hint="eastAsia"/>
          <w:sz w:val="34"/>
          <w:szCs w:val="34"/>
        </w:rPr>
        <w:t xml:space="preserve">  为</w:t>
      </w:r>
      <w:r w:rsidRPr="005703CE">
        <w:rPr>
          <w:rFonts w:ascii="仿宋_GB2312" w:eastAsia="仿宋_GB2312" w:hint="eastAsia"/>
          <w:color w:val="000000" w:themeColor="text1"/>
          <w:sz w:val="34"/>
          <w:szCs w:val="34"/>
        </w:rPr>
        <w:t>深入贯彻党和国家的教育方针与政策，落实立德树人根本任务，培养德智体美全面发展的社会主义建设者和接班人，根据《普通高等学校学生管理规定》，结合我院实际，制定本办法。</w:t>
      </w:r>
    </w:p>
    <w:p w:rsidR="008D3815" w:rsidRPr="005703CE" w:rsidRDefault="008D3815" w:rsidP="008D3815">
      <w:pPr>
        <w:spacing w:line="540" w:lineRule="exact"/>
        <w:ind w:firstLineChars="200" w:firstLine="683"/>
        <w:rPr>
          <w:rFonts w:ascii="仿宋_GB2312" w:eastAsia="仿宋_GB2312"/>
          <w:color w:val="000000" w:themeColor="text1"/>
          <w:sz w:val="34"/>
          <w:szCs w:val="34"/>
        </w:rPr>
      </w:pPr>
      <w:r w:rsidRPr="005703CE">
        <w:rPr>
          <w:rFonts w:ascii="仿宋_GB2312" w:eastAsia="仿宋_GB2312" w:hint="eastAsia"/>
          <w:b/>
          <w:color w:val="000000" w:themeColor="text1"/>
          <w:sz w:val="34"/>
          <w:szCs w:val="34"/>
        </w:rPr>
        <w:t>第二条</w:t>
      </w:r>
      <w:r w:rsidRPr="005703CE">
        <w:rPr>
          <w:rFonts w:ascii="仿宋_GB2312" w:eastAsia="仿宋_GB2312" w:hint="eastAsia"/>
          <w:color w:val="000000" w:themeColor="text1"/>
          <w:sz w:val="34"/>
          <w:szCs w:val="34"/>
        </w:rPr>
        <w:t xml:space="preserve">  学生综合素质测评是大学生思想政治教育的重要环节，旨在通过树立目标、明确导向，推动学生自我教育、自我管理、自我服务，总结阶段性成长历程，促进学生全面发展和健康成长成才。</w:t>
      </w:r>
    </w:p>
    <w:p w:rsidR="008D3815" w:rsidRPr="005703CE" w:rsidRDefault="008D3815" w:rsidP="008D3815">
      <w:pPr>
        <w:spacing w:line="540" w:lineRule="exact"/>
        <w:ind w:firstLineChars="200" w:firstLine="680"/>
        <w:rPr>
          <w:rFonts w:ascii="仿宋_GB2312" w:eastAsia="仿宋_GB2312"/>
          <w:color w:val="000000" w:themeColor="text1"/>
          <w:sz w:val="34"/>
          <w:szCs w:val="34"/>
        </w:rPr>
      </w:pPr>
      <w:r w:rsidRPr="005703CE">
        <w:rPr>
          <w:rFonts w:ascii="仿宋_GB2312" w:eastAsia="仿宋_GB2312" w:hint="eastAsia"/>
          <w:color w:val="000000" w:themeColor="text1"/>
          <w:sz w:val="34"/>
          <w:szCs w:val="34"/>
        </w:rPr>
        <w:t>学生综合素质测评的内容包括四项基本素质，即：思想品德素质、业务素质、人文素质和身心素质。综合素质评分满分为100分。其中：思想品德素质占15%、业务素质占65%、人文素质占10%、身心素质占10%。</w:t>
      </w:r>
    </w:p>
    <w:p w:rsidR="008D3815" w:rsidRPr="005703CE" w:rsidRDefault="008D3815" w:rsidP="008D3815">
      <w:pPr>
        <w:spacing w:line="540" w:lineRule="exact"/>
        <w:ind w:firstLineChars="200" w:firstLine="683"/>
        <w:rPr>
          <w:rFonts w:ascii="仿宋_GB2312" w:eastAsia="仿宋_GB2312"/>
          <w:color w:val="000000" w:themeColor="text1"/>
          <w:sz w:val="34"/>
          <w:szCs w:val="34"/>
        </w:rPr>
      </w:pPr>
      <w:r w:rsidRPr="005703CE">
        <w:rPr>
          <w:rFonts w:ascii="仿宋_GB2312" w:eastAsia="仿宋_GB2312" w:hint="eastAsia"/>
          <w:b/>
          <w:color w:val="000000" w:themeColor="text1"/>
          <w:sz w:val="34"/>
          <w:szCs w:val="34"/>
        </w:rPr>
        <w:t>第三条</w:t>
      </w:r>
      <w:r w:rsidRPr="005703CE">
        <w:rPr>
          <w:rFonts w:ascii="仿宋_GB2312" w:eastAsia="仿宋_GB2312" w:hint="eastAsia"/>
          <w:color w:val="000000" w:themeColor="text1"/>
          <w:sz w:val="34"/>
          <w:szCs w:val="34"/>
        </w:rPr>
        <w:t xml:space="preserve">  学生综合素质测评应遵循公开、公平、公正的原则。学生个人测评的总得分和分项得分作为评优、奖励的重要依据。</w:t>
      </w:r>
    </w:p>
    <w:p w:rsidR="008D3815" w:rsidRDefault="008D3815" w:rsidP="008D3815">
      <w:pPr>
        <w:spacing w:line="540" w:lineRule="exact"/>
        <w:ind w:firstLineChars="200" w:firstLine="683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第四条</w:t>
      </w:r>
      <w:r>
        <w:rPr>
          <w:rFonts w:ascii="仿宋_GB2312" w:eastAsia="仿宋_GB2312" w:hint="eastAsia"/>
          <w:sz w:val="34"/>
          <w:szCs w:val="34"/>
        </w:rPr>
        <w:t xml:space="preserve">  本办法适用于我院全日制在校生。</w:t>
      </w:r>
    </w:p>
    <w:p w:rsidR="008D3815" w:rsidRDefault="008D3815" w:rsidP="008D3815">
      <w:pPr>
        <w:spacing w:line="540" w:lineRule="exact"/>
        <w:jc w:val="center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第二章  测评程序</w:t>
      </w:r>
    </w:p>
    <w:p w:rsidR="008D3815" w:rsidRDefault="008D3815" w:rsidP="008D3815">
      <w:pPr>
        <w:spacing w:line="540" w:lineRule="exact"/>
        <w:ind w:firstLineChars="200" w:firstLine="683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第五条</w:t>
      </w:r>
      <w:r>
        <w:rPr>
          <w:rFonts w:ascii="仿宋_GB2312" w:eastAsia="仿宋_GB2312" w:hint="eastAsia"/>
          <w:sz w:val="34"/>
          <w:szCs w:val="34"/>
        </w:rPr>
        <w:t xml:space="preserve">  学生综合素质测评于每学期第1～3周进行。</w:t>
      </w:r>
    </w:p>
    <w:p w:rsidR="008D3815" w:rsidRDefault="008D3815" w:rsidP="008D3815">
      <w:pPr>
        <w:spacing w:line="540" w:lineRule="exact"/>
        <w:ind w:firstLineChars="200" w:firstLine="683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第六条</w:t>
      </w:r>
      <w:r>
        <w:rPr>
          <w:rFonts w:ascii="仿宋_GB2312" w:eastAsia="仿宋_GB2312" w:hint="eastAsia"/>
          <w:sz w:val="34"/>
          <w:szCs w:val="34"/>
        </w:rPr>
        <w:t xml:space="preserve">  每位学生必须按综合素质测评的内容进行总结和自评，提供加减分的原始材料，并向全班同学汇报。</w:t>
      </w:r>
    </w:p>
    <w:p w:rsidR="008D3815" w:rsidRPr="005703CE" w:rsidRDefault="008D3815" w:rsidP="008D3815">
      <w:pPr>
        <w:spacing w:line="540" w:lineRule="exact"/>
        <w:ind w:firstLineChars="200" w:firstLine="683"/>
        <w:rPr>
          <w:rFonts w:ascii="仿宋_GB2312" w:eastAsia="仿宋_GB2312"/>
          <w:color w:val="000000" w:themeColor="text1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第七条</w:t>
      </w:r>
      <w:r>
        <w:rPr>
          <w:rFonts w:ascii="仿宋_GB2312" w:eastAsia="仿宋_GB2312" w:hint="eastAsia"/>
          <w:sz w:val="34"/>
          <w:szCs w:val="34"/>
        </w:rPr>
        <w:t xml:space="preserve">  在辅导员的组织下，各班成立综合素质测</w:t>
      </w:r>
      <w:r>
        <w:rPr>
          <w:rFonts w:ascii="仿宋_GB2312" w:eastAsia="仿宋_GB2312" w:hint="eastAsia"/>
          <w:sz w:val="34"/>
          <w:szCs w:val="34"/>
        </w:rPr>
        <w:lastRenderedPageBreak/>
        <w:t>评小组（小组人数至少为班级总人数的1/5），由班长、团支书、学生代表组成，主要任务是：计算、核对、修正、统计得分。</w:t>
      </w:r>
      <w:r w:rsidRPr="005703CE">
        <w:rPr>
          <w:rFonts w:ascii="仿宋_GB2312" w:eastAsia="仿宋_GB2312" w:hint="eastAsia"/>
          <w:color w:val="000000" w:themeColor="text1"/>
          <w:sz w:val="34"/>
          <w:szCs w:val="34"/>
        </w:rPr>
        <w:t>学生本人</w:t>
      </w:r>
      <w:r w:rsidRPr="005703CE">
        <w:rPr>
          <w:rFonts w:ascii="仿宋_GB2312" w:eastAsia="仿宋_GB2312"/>
          <w:color w:val="000000" w:themeColor="text1"/>
          <w:sz w:val="34"/>
          <w:szCs w:val="34"/>
        </w:rPr>
        <w:t>如实填写《学生综合素质测评</w:t>
      </w:r>
      <w:r w:rsidRPr="005703CE">
        <w:rPr>
          <w:rFonts w:ascii="仿宋_GB2312" w:eastAsia="仿宋_GB2312" w:hint="eastAsia"/>
          <w:color w:val="000000" w:themeColor="text1"/>
          <w:sz w:val="34"/>
          <w:szCs w:val="34"/>
        </w:rPr>
        <w:t>鉴定</w:t>
      </w:r>
      <w:r w:rsidRPr="005703CE">
        <w:rPr>
          <w:rFonts w:ascii="仿宋_GB2312" w:eastAsia="仿宋_GB2312"/>
          <w:color w:val="000000" w:themeColor="text1"/>
          <w:sz w:val="34"/>
          <w:szCs w:val="34"/>
        </w:rPr>
        <w:t>表》，做好学年自我总结，提供相关证明材料，交班级测评小组审议</w:t>
      </w:r>
      <w:r w:rsidRPr="005703CE">
        <w:rPr>
          <w:rFonts w:ascii="仿宋_GB2312" w:eastAsia="仿宋_GB2312" w:hint="eastAsia"/>
          <w:color w:val="000000" w:themeColor="text1"/>
          <w:sz w:val="34"/>
          <w:szCs w:val="34"/>
        </w:rPr>
        <w:t>并签名。</w:t>
      </w:r>
    </w:p>
    <w:p w:rsidR="008D3815" w:rsidRDefault="008D3815" w:rsidP="008D3815">
      <w:pPr>
        <w:spacing w:line="540" w:lineRule="exact"/>
        <w:ind w:firstLineChars="200" w:firstLine="683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第八条</w:t>
      </w:r>
      <w:r>
        <w:rPr>
          <w:rFonts w:ascii="仿宋_GB2312" w:eastAsia="仿宋_GB2312" w:hint="eastAsia"/>
          <w:sz w:val="34"/>
          <w:szCs w:val="34"/>
        </w:rPr>
        <w:t xml:space="preserve">  辅导员负责全面复审测评结果，无异议后签字送交系学生工作领导小组审核、留存。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</w:p>
    <w:p w:rsidR="008D3815" w:rsidRDefault="008D3815" w:rsidP="008D3815">
      <w:pPr>
        <w:spacing w:line="540" w:lineRule="exact"/>
        <w:jc w:val="center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第三章  评分办法</w:t>
      </w:r>
    </w:p>
    <w:p w:rsidR="008D3815" w:rsidRDefault="008D3815" w:rsidP="008D3815">
      <w:pPr>
        <w:spacing w:line="540" w:lineRule="exact"/>
        <w:ind w:firstLineChars="200" w:firstLine="683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第九条</w:t>
      </w:r>
      <w:r>
        <w:rPr>
          <w:rFonts w:ascii="仿宋_GB2312" w:eastAsia="仿宋_GB2312" w:hint="eastAsia"/>
          <w:sz w:val="34"/>
          <w:szCs w:val="34"/>
        </w:rPr>
        <w:t xml:space="preserve">  学生个人综合素质测评得分由基础分、加分、减分三项构成。</w:t>
      </w:r>
    </w:p>
    <w:p w:rsidR="008D3815" w:rsidRDefault="008D3815" w:rsidP="008D3815">
      <w:pPr>
        <w:spacing w:line="540" w:lineRule="exact"/>
        <w:ind w:firstLineChars="200" w:firstLine="683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第十条</w:t>
      </w:r>
      <w:r>
        <w:rPr>
          <w:rFonts w:ascii="仿宋_GB2312" w:eastAsia="仿宋_GB2312" w:hint="eastAsia"/>
          <w:sz w:val="34"/>
          <w:szCs w:val="34"/>
        </w:rPr>
        <w:t xml:space="preserve">  思想品德素质评分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（一）学生遵守国家法律、法规及学校的各项管理规定，基础分为65分。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（二）有下列情形之一的给予加分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1.被评为系级先进个人加3分；院级加5分；市级加10分；省部级以上加15分；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2.参加党校学习考试成绩在90分以上的加3分；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3.学生干部（含宿舍管理干部）分别加分，身兼多职的按最高项加分；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2"/>
        <w:gridCol w:w="2438"/>
        <w:gridCol w:w="1940"/>
      </w:tblGrid>
      <w:tr w:rsidR="008D3815" w:rsidTr="001B03E4">
        <w:trPr>
          <w:trHeight w:val="785"/>
          <w:jc w:val="center"/>
        </w:trPr>
        <w:tc>
          <w:tcPr>
            <w:tcW w:w="4472" w:type="dxa"/>
            <w:vAlign w:val="center"/>
          </w:tcPr>
          <w:p w:rsidR="008D3815" w:rsidRDefault="008D3815" w:rsidP="001B03E4">
            <w:pPr>
              <w:spacing w:line="540" w:lineRule="exact"/>
              <w:ind w:firstLineChars="950" w:firstLine="28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pict>
                <v:line id="直线 5" o:spid="_x0000_s2051" style="position:absolute;left:0;text-align:left;z-index:251661312" from="-4.2pt,.55pt" to="217.45pt,52.75pt" o:gfxdata="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lFjQf1QAAAAgBAAAPAAAAAAAAAAEAIAAAACIA&#10;AABkcnMvZG93bnJldi54bWxQSwECFAAUAAAACACHTuJAfQGIbtMBAACSAwAADgAAAAAAAAABACAA&#10;AAAkAQAAZHJzL2Uyb0RvYy54bWxQSwUGAAAAAAYABgBZAQAAaQUAAAAA&#10;" strokeweight=".5pt"/>
              </w:pict>
            </w:r>
            <w:r>
              <w:rPr>
                <w:rFonts w:ascii="仿宋_GB2312" w:eastAsia="仿宋_GB2312" w:hint="eastAsia"/>
                <w:sz w:val="30"/>
                <w:szCs w:val="30"/>
              </w:rPr>
              <w:t>等级</w:t>
            </w:r>
          </w:p>
          <w:p w:rsidR="008D3815" w:rsidRDefault="008D3815" w:rsidP="001B03E4">
            <w:pPr>
              <w:spacing w:line="540" w:lineRule="exact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类别</w:t>
            </w:r>
          </w:p>
        </w:tc>
        <w:tc>
          <w:tcPr>
            <w:tcW w:w="2438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优秀</w:t>
            </w:r>
          </w:p>
        </w:tc>
        <w:tc>
          <w:tcPr>
            <w:tcW w:w="1940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合格</w:t>
            </w:r>
          </w:p>
        </w:tc>
      </w:tr>
      <w:tr w:rsidR="008D3815" w:rsidTr="001B03E4">
        <w:trPr>
          <w:trHeight w:val="680"/>
          <w:jc w:val="center"/>
        </w:trPr>
        <w:tc>
          <w:tcPr>
            <w:tcW w:w="4472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班级学生干部</w:t>
            </w:r>
          </w:p>
        </w:tc>
        <w:tc>
          <w:tcPr>
            <w:tcW w:w="2438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940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</w:tr>
      <w:tr w:rsidR="008D3815" w:rsidTr="001B03E4">
        <w:trPr>
          <w:trHeight w:val="676"/>
          <w:jc w:val="center"/>
        </w:trPr>
        <w:tc>
          <w:tcPr>
            <w:tcW w:w="4472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系学生会干部</w:t>
            </w:r>
          </w:p>
        </w:tc>
        <w:tc>
          <w:tcPr>
            <w:tcW w:w="2438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1940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</w:tr>
      <w:tr w:rsidR="008D3815" w:rsidTr="001B03E4">
        <w:trPr>
          <w:trHeight w:val="701"/>
          <w:jc w:val="center"/>
        </w:trPr>
        <w:tc>
          <w:tcPr>
            <w:tcW w:w="4472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院学生会干部</w:t>
            </w:r>
          </w:p>
        </w:tc>
        <w:tc>
          <w:tcPr>
            <w:tcW w:w="2438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1940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</w:tr>
      <w:tr w:rsidR="008D3815" w:rsidTr="001B03E4">
        <w:trPr>
          <w:trHeight w:val="710"/>
          <w:jc w:val="center"/>
        </w:trPr>
        <w:tc>
          <w:tcPr>
            <w:tcW w:w="4472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社团、宿舍管理干部</w:t>
            </w:r>
          </w:p>
        </w:tc>
        <w:tc>
          <w:tcPr>
            <w:tcW w:w="2438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940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</w:tr>
    </w:tbl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4.在文明创建、志愿服务等方面表现突出，受到院级表彰的加3分；受到市级表彰的加5分；受到省部级以上表彰的加10分；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5.在宿舍卫生评比活动中获奖的宿舍，宿舍成员根据情况加0～5分。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（三）有下列情形之一的给予减分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1.受到通报批评、警告、严重警告、记过及留校察看处分的，每次分别减5分、10分、20分、30分、40分；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2.无故缺席、迟到、不请假外出、不按时作息、违章用电、不遵守公共道德和公共秩序、有不文明言行等违反学校规定但未达到处分行为的，每次减2分；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3.在宿舍卫生检查评比中</w:t>
      </w:r>
      <w:proofErr w:type="gramStart"/>
      <w:r>
        <w:rPr>
          <w:rFonts w:ascii="仿宋_GB2312" w:eastAsia="仿宋_GB2312" w:hint="eastAsia"/>
          <w:sz w:val="34"/>
          <w:szCs w:val="34"/>
        </w:rPr>
        <w:t>不</w:t>
      </w:r>
      <w:proofErr w:type="gramEnd"/>
      <w:r>
        <w:rPr>
          <w:rFonts w:ascii="仿宋_GB2312" w:eastAsia="仿宋_GB2312" w:hint="eastAsia"/>
          <w:sz w:val="34"/>
          <w:szCs w:val="34"/>
        </w:rPr>
        <w:t>合标准的，每人次减5分。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（四）思想品德素质测评得分计算方法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1.辅导员根据学生的综合表现可以加、减1～5分；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2.各系根据学生的表现可以加、减1～5分；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3.思想品德素质测评得分=（基础分+总加分—总减分）×15%；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4.思想品德素质测评得分满分为15分。</w:t>
      </w:r>
    </w:p>
    <w:p w:rsidR="008D3815" w:rsidRDefault="008D3815" w:rsidP="008D3815">
      <w:pPr>
        <w:spacing w:line="540" w:lineRule="exact"/>
        <w:ind w:firstLineChars="200" w:firstLine="683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第十一条</w:t>
      </w:r>
      <w:r>
        <w:rPr>
          <w:rFonts w:ascii="仿宋_GB2312" w:eastAsia="仿宋_GB2312" w:hint="eastAsia"/>
          <w:sz w:val="34"/>
          <w:szCs w:val="34"/>
        </w:rPr>
        <w:t xml:space="preserve">  业务素质评分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业务素质测评包括专业素质、创新创业能力和实践能力三项，各项评分满分为100分。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lastRenderedPageBreak/>
        <w:t>（一）专业素质评分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1.专业素质基础分：总成绩排名在本年级本专业前10%（含10%）按90～95分计；排名在前11%—30%的按80～89分计；排名在前31%—60%按70～79计；排名在61%以后的按60～69分计。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2.有下列情形之一的给予加分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（1）通过全国计算机等级考试三级的加10分，二级的加5分；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（2）通过全国英语等级考试六级的加10分，四级的加5分；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（3）获得国家人力资源与社会保障部等国家承认的职业资格证书的加5分。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（4）参加各专业技能竞赛获奖得分的标准如下</w:t>
      </w:r>
    </w:p>
    <w:tbl>
      <w:tblPr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1"/>
        <w:gridCol w:w="1608"/>
        <w:gridCol w:w="1564"/>
        <w:gridCol w:w="1605"/>
        <w:gridCol w:w="1639"/>
      </w:tblGrid>
      <w:tr w:rsidR="008D3815" w:rsidTr="001B03E4">
        <w:trPr>
          <w:trHeight w:val="635"/>
          <w:jc w:val="center"/>
        </w:trPr>
        <w:tc>
          <w:tcPr>
            <w:tcW w:w="1861" w:type="dxa"/>
            <w:vAlign w:val="center"/>
          </w:tcPr>
          <w:p w:rsidR="008D3815" w:rsidRDefault="008D3815" w:rsidP="001B03E4">
            <w:pPr>
              <w:spacing w:line="540" w:lineRule="exact"/>
              <w:ind w:firstLineChars="300" w:firstLine="9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pict>
                <v:line id="__TH_L10" o:spid="_x0000_s2050" style="position:absolute;left:0;text-align:left;z-index:251660288" from="-4.75pt,-.4pt" to="86.35pt,54.65pt" o:gfxdata="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oj9yA1gAAAAgBAAAPAAAAAAAAAAEAIAAAACIAAABkcnMvZG93bnJl&#10;di54bWxQSwECFAAUAAAACACHTuJAmOcCzsYBAACSAwAADgAAAAAAAAABACAAAAAlAQAAZHJzL2Uy&#10;b0RvYy54bWxQSwUGAAAAAAYABgBZAQAAXQUAAAAA&#10;" strokeweight=".5pt"/>
              </w:pict>
            </w:r>
            <w:r>
              <w:rPr>
                <w:rFonts w:ascii="仿宋_GB2312" w:eastAsia="仿宋_GB2312" w:hint="eastAsia"/>
                <w:sz w:val="30"/>
                <w:szCs w:val="30"/>
              </w:rPr>
              <w:t>等级</w:t>
            </w:r>
          </w:p>
          <w:p w:rsidR="008D3815" w:rsidRDefault="008D3815" w:rsidP="001B03E4">
            <w:pPr>
              <w:spacing w:line="5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类别</w:t>
            </w:r>
          </w:p>
        </w:tc>
        <w:tc>
          <w:tcPr>
            <w:tcW w:w="1608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一等奖</w:t>
            </w:r>
          </w:p>
        </w:tc>
        <w:tc>
          <w:tcPr>
            <w:tcW w:w="1564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二等奖</w:t>
            </w:r>
          </w:p>
        </w:tc>
        <w:tc>
          <w:tcPr>
            <w:tcW w:w="1605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三等奖</w:t>
            </w:r>
          </w:p>
        </w:tc>
        <w:tc>
          <w:tcPr>
            <w:tcW w:w="1639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优秀奖</w:t>
            </w:r>
          </w:p>
        </w:tc>
      </w:tr>
      <w:tr w:rsidR="008D3815" w:rsidTr="001B03E4">
        <w:trPr>
          <w:trHeight w:val="695"/>
          <w:jc w:val="center"/>
        </w:trPr>
        <w:tc>
          <w:tcPr>
            <w:tcW w:w="1861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系级</w:t>
            </w:r>
          </w:p>
        </w:tc>
        <w:tc>
          <w:tcPr>
            <w:tcW w:w="1608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564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1.5</w:t>
            </w:r>
          </w:p>
        </w:tc>
        <w:tc>
          <w:tcPr>
            <w:tcW w:w="1605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639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0.5</w:t>
            </w:r>
          </w:p>
        </w:tc>
      </w:tr>
      <w:tr w:rsidR="008D3815" w:rsidTr="001B03E4">
        <w:trPr>
          <w:trHeight w:val="704"/>
          <w:jc w:val="center"/>
        </w:trPr>
        <w:tc>
          <w:tcPr>
            <w:tcW w:w="1861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院级</w:t>
            </w:r>
          </w:p>
        </w:tc>
        <w:tc>
          <w:tcPr>
            <w:tcW w:w="1608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1564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605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639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</w:tr>
      <w:tr w:rsidR="008D3815" w:rsidTr="001B03E4">
        <w:trPr>
          <w:trHeight w:val="700"/>
          <w:jc w:val="center"/>
        </w:trPr>
        <w:tc>
          <w:tcPr>
            <w:tcW w:w="1861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市级</w:t>
            </w:r>
          </w:p>
        </w:tc>
        <w:tc>
          <w:tcPr>
            <w:tcW w:w="1608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1564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1605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1639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</w:tr>
      <w:tr w:rsidR="008D3815" w:rsidTr="001B03E4">
        <w:trPr>
          <w:trHeight w:val="697"/>
          <w:jc w:val="center"/>
        </w:trPr>
        <w:tc>
          <w:tcPr>
            <w:tcW w:w="1861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省级</w:t>
            </w:r>
          </w:p>
        </w:tc>
        <w:tc>
          <w:tcPr>
            <w:tcW w:w="1608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1564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1605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1639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</w:tr>
      <w:tr w:rsidR="008D3815" w:rsidTr="001B03E4">
        <w:trPr>
          <w:trHeight w:val="706"/>
          <w:jc w:val="center"/>
        </w:trPr>
        <w:tc>
          <w:tcPr>
            <w:tcW w:w="1861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全国</w:t>
            </w:r>
          </w:p>
        </w:tc>
        <w:tc>
          <w:tcPr>
            <w:tcW w:w="1608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1564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1605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1639" w:type="dxa"/>
            <w:vAlign w:val="center"/>
          </w:tcPr>
          <w:p w:rsidR="008D3815" w:rsidRDefault="008D3815" w:rsidP="001B03E4">
            <w:pPr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</w:tr>
    </w:tbl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3.有下列情形之一的给予减分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（1）学业成绩有一门不及格者扣2分；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（2）学业成绩有二门不及格者扣4分；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（3）学业成绩有三门以上不及格者扣6分。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lastRenderedPageBreak/>
        <w:t xml:space="preserve">4.专业素质测评得分（基础分+总加分+总减分）不得超过100分。 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5.专业素质测评得分=（基础分+总加分+总减分）×70%。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（二）创新创业能力评分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1.创新创业能力基础分为20分。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2.有下列情形之一的给予加分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（1）加入创新创业类社团并参加社团活动的，加3分；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（2）参加学院组织的创新创业活动的，加5分；获院级一、二、三等奖的，分别再加8分、5分、3分；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（3）参加地市级、省部级、国家级创新创业活动的，加15分；获奖的，分别再加10分、20分、30分；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（4）科研论文（第一、二作者）在CN刊物上发表的，加20分；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（5）获专利的，每项加30～50分；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（6）学生创新创业活动的组织者加5～10分。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3.本项总加分不得超过80分。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4.创新创业能力测评得分=（基础分+总加分）×20%。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（三）实践能力评分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1.实践能力基础分为20分。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2.有下列情形之一的给予加分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（1）参加社会实践活动，详实记载实践的过程和内容，并按照要求撰写社会实践报告，加10分；其个人或小分队事迹被地市级、省部级、国家级媒体表彰报道的，</w:t>
      </w:r>
      <w:r>
        <w:rPr>
          <w:rFonts w:ascii="仿宋_GB2312" w:eastAsia="仿宋_GB2312" w:hint="eastAsia"/>
          <w:sz w:val="34"/>
          <w:szCs w:val="34"/>
        </w:rPr>
        <w:lastRenderedPageBreak/>
        <w:t>分别再加10分、20分、30分；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（2）社会实践论文（第一、二作者）获院级表彰的，加5分，在CN刊物上发表的，加10分；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3.本项总加分不得超过80分。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4.实践能力测评得分=（基础分+总加分）×10%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（四）业务素质测评得分计算方法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业务素质测评得分=（专业素质测评得分+创新创业能力测评得分+实践能力测评得分）×65%</w:t>
      </w:r>
    </w:p>
    <w:p w:rsidR="008D3815" w:rsidRDefault="008D3815" w:rsidP="008D3815">
      <w:pPr>
        <w:spacing w:line="540" w:lineRule="exact"/>
        <w:ind w:firstLineChars="200" w:firstLine="683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第十二条</w:t>
      </w:r>
      <w:r>
        <w:rPr>
          <w:rFonts w:ascii="仿宋_GB2312" w:eastAsia="仿宋_GB2312" w:hint="eastAsia"/>
          <w:sz w:val="34"/>
          <w:szCs w:val="34"/>
        </w:rPr>
        <w:t xml:space="preserve">  人文素质评分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（一）人文素质基础分为20分。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（二）有下列情形之一的给予加分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1.参加征文比赛、演讲比赛、知识竞赛、文艺演出等活动的，系级每次加3分，院级加5分；获一、二、三等奖的，系级分别再加5分、3分、2分，院级分别再加8分、5分、3分；代表学院参加地市级、省部级、国家级比赛的，加10分；获奖的分别再加10分、20分、30分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2.被校报采用稿件的每篇加2分；在地市级、省部级、国家级媒体上发表新闻报导的，分别加10分、20分、30分。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（三）人文素质测评得分计算方法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1.本项总加分不得超过80分；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2.人文素质测评得分=（基础分+总加分）×10%。</w:t>
      </w:r>
    </w:p>
    <w:p w:rsidR="008D3815" w:rsidRDefault="008D3815" w:rsidP="008D3815">
      <w:pPr>
        <w:spacing w:line="540" w:lineRule="exact"/>
        <w:ind w:firstLineChars="200" w:firstLine="683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第十三条</w:t>
      </w:r>
      <w:r>
        <w:rPr>
          <w:rFonts w:ascii="仿宋_GB2312" w:eastAsia="仿宋_GB2312" w:hint="eastAsia"/>
          <w:sz w:val="34"/>
          <w:szCs w:val="34"/>
        </w:rPr>
        <w:t xml:space="preserve">  身心素质评分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（一）身心健康，体育课成绩达到及格以上的，身</w:t>
      </w:r>
      <w:r>
        <w:rPr>
          <w:rFonts w:ascii="仿宋_GB2312" w:eastAsia="仿宋_GB2312" w:hint="eastAsia"/>
          <w:sz w:val="34"/>
          <w:szCs w:val="34"/>
        </w:rPr>
        <w:lastRenderedPageBreak/>
        <w:t>心素质基础分为70分，否则为50分；无体育课的，学生体育达标的身心素质基础分为70分，否则为50分。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（二）有下列情形之一的给予加分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1.参加学校运动会的，加3分；获奖的，分别按名次再加7分、5分、4分、3分、2分、1分；参加学校其他体育比赛的加1～5分；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2.参加地市、省、国家级体育比赛的，分别加5分，10分，15分；获奖的分别再加5分，10分，15分；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3.参加体育比赛，破校、省、全国大学生记录的，分别加10分、20分、30分；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4.积极参加心理健康活动的，加1～5分。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（三）无故不参加学校统一组织的相关集体活动的，按缺席次数给予对应减分。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（四）身心素质测评得分计算方法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1.本项总加分、总减分均不得超过30分。</w:t>
      </w:r>
    </w:p>
    <w:p w:rsidR="008D3815" w:rsidRDefault="008D3815" w:rsidP="008D3815">
      <w:pPr>
        <w:spacing w:line="54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2.身心素质测评得分=（基础分+总加分-总减分）×10%</w:t>
      </w:r>
    </w:p>
    <w:p w:rsidR="008D3815" w:rsidRDefault="008D3815" w:rsidP="008D3815">
      <w:pPr>
        <w:spacing w:line="540" w:lineRule="exact"/>
        <w:ind w:firstLineChars="200" w:firstLine="683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>第十四条</w:t>
      </w:r>
      <w:r>
        <w:rPr>
          <w:rFonts w:ascii="仿宋_GB2312" w:eastAsia="仿宋_GB2312" w:hint="eastAsia"/>
          <w:sz w:val="34"/>
          <w:szCs w:val="34"/>
        </w:rPr>
        <w:t xml:space="preserve">  在综合素质测评中弄虚作假的，一经发现，除批评教育外，视情节在其综合素质测评总得分中扣10～20分。</w:t>
      </w:r>
    </w:p>
    <w:p w:rsidR="008D3815" w:rsidRDefault="008D3815" w:rsidP="008D3815">
      <w:pPr>
        <w:spacing w:line="540" w:lineRule="exact"/>
        <w:ind w:firstLineChars="200" w:firstLine="683"/>
        <w:rPr>
          <w:rFonts w:ascii="仿宋_GB2312" w:eastAsia="仿宋_GB2312"/>
          <w:color w:val="FF0000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t xml:space="preserve">第十五条 </w:t>
      </w:r>
      <w:r>
        <w:rPr>
          <w:rFonts w:ascii="仿宋_GB2312" w:eastAsia="仿宋_GB2312" w:hint="eastAsia"/>
          <w:b/>
          <w:color w:val="FF0000"/>
          <w:sz w:val="34"/>
          <w:szCs w:val="34"/>
        </w:rPr>
        <w:t xml:space="preserve"> </w:t>
      </w:r>
      <w:r w:rsidRPr="005703CE">
        <w:rPr>
          <w:rFonts w:ascii="仿宋_GB2312" w:eastAsia="仿宋_GB2312"/>
          <w:color w:val="000000" w:themeColor="text1"/>
          <w:sz w:val="34"/>
          <w:szCs w:val="34"/>
        </w:rPr>
        <w:t>学生</w:t>
      </w:r>
      <w:r w:rsidRPr="005703CE">
        <w:rPr>
          <w:rFonts w:ascii="仿宋_GB2312" w:eastAsia="仿宋_GB2312" w:hint="eastAsia"/>
          <w:color w:val="000000" w:themeColor="text1"/>
          <w:sz w:val="34"/>
          <w:szCs w:val="34"/>
        </w:rPr>
        <w:t>综合素质测评</w:t>
      </w:r>
      <w:r w:rsidRPr="005703CE">
        <w:rPr>
          <w:rFonts w:ascii="仿宋_GB2312" w:eastAsia="仿宋_GB2312"/>
          <w:color w:val="000000" w:themeColor="text1"/>
          <w:sz w:val="34"/>
          <w:szCs w:val="34"/>
        </w:rPr>
        <w:t>考核</w:t>
      </w:r>
      <w:r w:rsidRPr="005703CE">
        <w:rPr>
          <w:rFonts w:ascii="仿宋_GB2312" w:eastAsia="仿宋_GB2312" w:hint="eastAsia"/>
          <w:color w:val="000000" w:themeColor="text1"/>
          <w:sz w:val="34"/>
          <w:szCs w:val="34"/>
        </w:rPr>
        <w:t>鉴定分为</w:t>
      </w:r>
      <w:r w:rsidRPr="005703CE">
        <w:rPr>
          <w:rFonts w:ascii="仿宋_GB2312" w:eastAsia="仿宋_GB2312"/>
          <w:color w:val="000000" w:themeColor="text1"/>
          <w:sz w:val="34"/>
          <w:szCs w:val="34"/>
        </w:rPr>
        <w:t>优秀、良好、</w:t>
      </w:r>
      <w:r w:rsidRPr="005703CE">
        <w:rPr>
          <w:rFonts w:ascii="仿宋_GB2312" w:eastAsia="仿宋_GB2312" w:hint="eastAsia"/>
          <w:color w:val="000000" w:themeColor="text1"/>
          <w:sz w:val="34"/>
          <w:szCs w:val="34"/>
        </w:rPr>
        <w:t>合</w:t>
      </w:r>
      <w:r w:rsidRPr="005703CE">
        <w:rPr>
          <w:rFonts w:ascii="仿宋_GB2312" w:eastAsia="仿宋_GB2312"/>
          <w:color w:val="000000" w:themeColor="text1"/>
          <w:sz w:val="34"/>
          <w:szCs w:val="34"/>
        </w:rPr>
        <w:t>格和不</w:t>
      </w:r>
      <w:r w:rsidRPr="005703CE">
        <w:rPr>
          <w:rFonts w:ascii="仿宋_GB2312" w:eastAsia="仿宋_GB2312" w:hint="eastAsia"/>
          <w:color w:val="000000" w:themeColor="text1"/>
          <w:sz w:val="34"/>
          <w:szCs w:val="34"/>
        </w:rPr>
        <w:t>合</w:t>
      </w:r>
      <w:r w:rsidRPr="005703CE">
        <w:rPr>
          <w:rFonts w:ascii="仿宋_GB2312" w:eastAsia="仿宋_GB2312"/>
          <w:color w:val="000000" w:themeColor="text1"/>
          <w:sz w:val="34"/>
          <w:szCs w:val="34"/>
        </w:rPr>
        <w:t>格</w:t>
      </w:r>
      <w:r w:rsidRPr="005703CE">
        <w:rPr>
          <w:rFonts w:ascii="仿宋_GB2312" w:eastAsia="仿宋_GB2312" w:hint="eastAsia"/>
          <w:color w:val="000000" w:themeColor="text1"/>
          <w:sz w:val="34"/>
          <w:szCs w:val="34"/>
        </w:rPr>
        <w:t>四个档次。按百分制折算后，</w:t>
      </w:r>
      <w:r w:rsidRPr="005703CE">
        <w:rPr>
          <w:rFonts w:ascii="仿宋_GB2312" w:eastAsia="仿宋_GB2312"/>
          <w:color w:val="000000" w:themeColor="text1"/>
          <w:sz w:val="34"/>
          <w:szCs w:val="34"/>
        </w:rPr>
        <w:t>9</w:t>
      </w:r>
      <w:r w:rsidRPr="005703CE">
        <w:rPr>
          <w:rFonts w:ascii="仿宋_GB2312" w:eastAsia="仿宋_GB2312" w:hint="eastAsia"/>
          <w:color w:val="000000" w:themeColor="text1"/>
          <w:sz w:val="34"/>
          <w:szCs w:val="34"/>
        </w:rPr>
        <w:t>0分以上的为</w:t>
      </w:r>
      <w:r w:rsidRPr="005703CE">
        <w:rPr>
          <w:rFonts w:ascii="仿宋_GB2312" w:eastAsia="仿宋_GB2312"/>
          <w:color w:val="000000" w:themeColor="text1"/>
          <w:sz w:val="34"/>
          <w:szCs w:val="34"/>
        </w:rPr>
        <w:t>优秀</w:t>
      </w:r>
      <w:r w:rsidRPr="005703CE">
        <w:rPr>
          <w:rFonts w:ascii="仿宋_GB2312" w:eastAsia="仿宋_GB2312" w:hint="eastAsia"/>
          <w:color w:val="000000" w:themeColor="text1"/>
          <w:sz w:val="34"/>
          <w:szCs w:val="34"/>
        </w:rPr>
        <w:t>；80-89分的为</w:t>
      </w:r>
      <w:r w:rsidRPr="005703CE">
        <w:rPr>
          <w:rFonts w:ascii="仿宋_GB2312" w:eastAsia="仿宋_GB2312"/>
          <w:color w:val="000000" w:themeColor="text1"/>
          <w:sz w:val="34"/>
          <w:szCs w:val="34"/>
        </w:rPr>
        <w:t>良好</w:t>
      </w:r>
      <w:r w:rsidRPr="005703CE">
        <w:rPr>
          <w:rFonts w:ascii="仿宋_GB2312" w:eastAsia="仿宋_GB2312" w:hint="eastAsia"/>
          <w:color w:val="000000" w:themeColor="text1"/>
          <w:sz w:val="34"/>
          <w:szCs w:val="34"/>
        </w:rPr>
        <w:t>；</w:t>
      </w:r>
      <w:r w:rsidRPr="005703CE">
        <w:rPr>
          <w:rFonts w:ascii="仿宋_GB2312" w:eastAsia="仿宋_GB2312"/>
          <w:color w:val="000000" w:themeColor="text1"/>
          <w:sz w:val="34"/>
          <w:szCs w:val="34"/>
        </w:rPr>
        <w:t>60</w:t>
      </w:r>
      <w:r w:rsidRPr="005703CE">
        <w:rPr>
          <w:rFonts w:ascii="仿宋_GB2312" w:eastAsia="仿宋_GB2312" w:hint="eastAsia"/>
          <w:color w:val="000000" w:themeColor="text1"/>
          <w:sz w:val="34"/>
          <w:szCs w:val="34"/>
        </w:rPr>
        <w:t>-79</w:t>
      </w:r>
      <w:r w:rsidRPr="005703CE">
        <w:rPr>
          <w:rFonts w:ascii="仿宋_GB2312" w:eastAsia="仿宋_GB2312"/>
          <w:color w:val="000000" w:themeColor="text1"/>
          <w:sz w:val="34"/>
          <w:szCs w:val="34"/>
        </w:rPr>
        <w:t>分</w:t>
      </w:r>
      <w:r w:rsidRPr="005703CE">
        <w:rPr>
          <w:rFonts w:ascii="仿宋_GB2312" w:eastAsia="仿宋_GB2312" w:hint="eastAsia"/>
          <w:color w:val="000000" w:themeColor="text1"/>
          <w:sz w:val="34"/>
          <w:szCs w:val="34"/>
        </w:rPr>
        <w:t>的为合</w:t>
      </w:r>
      <w:r w:rsidRPr="005703CE">
        <w:rPr>
          <w:rFonts w:ascii="仿宋_GB2312" w:eastAsia="仿宋_GB2312"/>
          <w:color w:val="000000" w:themeColor="text1"/>
          <w:sz w:val="34"/>
          <w:szCs w:val="34"/>
        </w:rPr>
        <w:t>格</w:t>
      </w:r>
      <w:r w:rsidRPr="005703CE">
        <w:rPr>
          <w:rFonts w:ascii="仿宋_GB2312" w:eastAsia="仿宋_GB2312" w:hint="eastAsia"/>
          <w:color w:val="000000" w:themeColor="text1"/>
          <w:sz w:val="34"/>
          <w:szCs w:val="34"/>
        </w:rPr>
        <w:t>；60分以下的为</w:t>
      </w:r>
      <w:r w:rsidRPr="005703CE">
        <w:rPr>
          <w:rFonts w:ascii="仿宋_GB2312" w:eastAsia="仿宋_GB2312"/>
          <w:color w:val="000000" w:themeColor="text1"/>
          <w:sz w:val="34"/>
          <w:szCs w:val="34"/>
        </w:rPr>
        <w:t>不</w:t>
      </w:r>
      <w:r w:rsidRPr="005703CE">
        <w:rPr>
          <w:rFonts w:ascii="仿宋_GB2312" w:eastAsia="仿宋_GB2312" w:hint="eastAsia"/>
          <w:color w:val="000000" w:themeColor="text1"/>
          <w:sz w:val="34"/>
          <w:szCs w:val="34"/>
        </w:rPr>
        <w:t>合</w:t>
      </w:r>
      <w:r w:rsidRPr="005703CE">
        <w:rPr>
          <w:rFonts w:ascii="仿宋_GB2312" w:eastAsia="仿宋_GB2312"/>
          <w:color w:val="000000" w:themeColor="text1"/>
          <w:sz w:val="34"/>
          <w:szCs w:val="34"/>
        </w:rPr>
        <w:t>格。</w:t>
      </w:r>
    </w:p>
    <w:p w:rsidR="008D3815" w:rsidRDefault="008D3815" w:rsidP="008D3815">
      <w:pPr>
        <w:spacing w:line="540" w:lineRule="exact"/>
        <w:jc w:val="center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第四章  附  则</w:t>
      </w:r>
    </w:p>
    <w:p w:rsidR="008D3815" w:rsidRDefault="008D3815" w:rsidP="008D3815">
      <w:pPr>
        <w:spacing w:line="540" w:lineRule="exact"/>
        <w:ind w:firstLineChars="200" w:firstLine="683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b/>
          <w:sz w:val="34"/>
          <w:szCs w:val="34"/>
        </w:rPr>
        <w:lastRenderedPageBreak/>
        <w:t>第十六条</w:t>
      </w:r>
      <w:r>
        <w:rPr>
          <w:rFonts w:ascii="仿宋_GB2312" w:eastAsia="仿宋_GB2312" w:hint="eastAsia"/>
          <w:sz w:val="34"/>
          <w:szCs w:val="34"/>
        </w:rPr>
        <w:t xml:space="preserve">  本办法自2017年9月1日起施行。</w:t>
      </w:r>
    </w:p>
    <w:p w:rsidR="001C1416" w:rsidRDefault="008D3815" w:rsidP="008D3815">
      <w:r>
        <w:rPr>
          <w:rFonts w:ascii="仿宋_GB2312" w:eastAsia="仿宋_GB2312" w:hint="eastAsia"/>
          <w:b/>
          <w:sz w:val="34"/>
          <w:szCs w:val="34"/>
        </w:rPr>
        <w:t>第十七条</w:t>
      </w:r>
      <w:r>
        <w:rPr>
          <w:rFonts w:ascii="仿宋_GB2312" w:eastAsia="仿宋_GB2312" w:hint="eastAsia"/>
          <w:sz w:val="34"/>
          <w:szCs w:val="34"/>
        </w:rPr>
        <w:t xml:space="preserve">  本办法由学生处负责解释。</w:t>
      </w:r>
    </w:p>
    <w:sectPr w:rsidR="001C1416" w:rsidSect="001C1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76" w:rsidRDefault="00080376" w:rsidP="008D3815">
      <w:r>
        <w:separator/>
      </w:r>
    </w:p>
  </w:endnote>
  <w:endnote w:type="continuationSeparator" w:id="0">
    <w:p w:rsidR="00080376" w:rsidRDefault="00080376" w:rsidP="008D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76" w:rsidRDefault="00080376" w:rsidP="008D3815">
      <w:r>
        <w:separator/>
      </w:r>
    </w:p>
  </w:footnote>
  <w:footnote w:type="continuationSeparator" w:id="0">
    <w:p w:rsidR="00080376" w:rsidRDefault="00080376" w:rsidP="008D3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815"/>
    <w:rsid w:val="00080376"/>
    <w:rsid w:val="001C1416"/>
    <w:rsid w:val="008D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8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8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8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Ldy</dc:creator>
  <cp:keywords/>
  <dc:description/>
  <cp:lastModifiedBy>Ldy</cp:lastModifiedBy>
  <cp:revision>2</cp:revision>
  <dcterms:created xsi:type="dcterms:W3CDTF">2018-09-17T02:47:00Z</dcterms:created>
  <dcterms:modified xsi:type="dcterms:W3CDTF">2018-09-17T02:48:00Z</dcterms:modified>
</cp:coreProperties>
</file>